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16" w:rsidRPr="00DE2B16" w:rsidRDefault="00F02891" w:rsidP="00E51619">
      <w:pPr>
        <w:spacing w:before="360"/>
        <w:ind w:left="2410"/>
        <w:jc w:val="center"/>
        <w:rPr>
          <w:rFonts w:cstheme="minorHAnsi"/>
          <w:b/>
          <w:color w:val="0070C0"/>
          <w:sz w:val="32"/>
          <w:szCs w:val="28"/>
        </w:rPr>
      </w:pPr>
      <w:r w:rsidRPr="005C1268">
        <w:rPr>
          <w:lang w:eastAsia="fr-FR"/>
        </w:rPr>
        <w:drawing>
          <wp:anchor distT="0" distB="0" distL="114300" distR="114300" simplePos="0" relativeHeight="251669504" behindDoc="1" locked="0" layoutInCell="1" allowOverlap="1" wp14:anchorId="15C152F7" wp14:editId="34988EC5">
            <wp:simplePos x="0" y="0"/>
            <wp:positionH relativeFrom="column">
              <wp:posOffset>4734856</wp:posOffset>
            </wp:positionH>
            <wp:positionV relativeFrom="paragraph">
              <wp:posOffset>-310795</wp:posOffset>
            </wp:positionV>
            <wp:extent cx="1751677" cy="1892595"/>
            <wp:effectExtent l="0" t="0" r="0" b="0"/>
            <wp:wrapNone/>
            <wp:docPr id="3"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 104"/>
                    <pic:cNvPicPr>
                      <a:picLocks noChangeAspect="1"/>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51677" cy="1892595"/>
                    </a:xfrm>
                    <a:prstGeom prst="rect">
                      <a:avLst/>
                    </a:prstGeom>
                  </pic:spPr>
                </pic:pic>
              </a:graphicData>
            </a:graphic>
            <wp14:sizeRelH relativeFrom="margin">
              <wp14:pctWidth>0</wp14:pctWidth>
            </wp14:sizeRelH>
            <wp14:sizeRelV relativeFrom="margin">
              <wp14:pctHeight>0</wp14:pctHeight>
            </wp14:sizeRelV>
          </wp:anchor>
        </w:drawing>
      </w:r>
      <w:r w:rsidR="0051739E" w:rsidRPr="00DE2B16">
        <w:rPr>
          <w:rFonts w:ascii="Exo" w:hAnsi="Exo" w:cstheme="minorHAnsi"/>
          <w:color w:val="0070C0"/>
          <w:sz w:val="24"/>
          <w:lang w:eastAsia="fr-FR"/>
        </w:rPr>
        <w:drawing>
          <wp:anchor distT="0" distB="0" distL="114300" distR="114300" simplePos="0" relativeHeight="251671552" behindDoc="0" locked="0" layoutInCell="1" allowOverlap="1" wp14:anchorId="3F14382A" wp14:editId="05BB759C">
            <wp:simplePos x="0" y="0"/>
            <wp:positionH relativeFrom="margin">
              <wp:posOffset>1098210</wp:posOffset>
            </wp:positionH>
            <wp:positionV relativeFrom="paragraph">
              <wp:posOffset>-152400</wp:posOffset>
            </wp:positionV>
            <wp:extent cx="1010093" cy="1010093"/>
            <wp:effectExtent l="0" t="0" r="0" b="0"/>
            <wp:wrapNone/>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093" cy="1010093"/>
                    </a:xfrm>
                    <a:prstGeom prst="rect">
                      <a:avLst/>
                    </a:prstGeom>
                  </pic:spPr>
                </pic:pic>
              </a:graphicData>
            </a:graphic>
            <wp14:sizeRelH relativeFrom="margin">
              <wp14:pctWidth>0</wp14:pctWidth>
            </wp14:sizeRelH>
            <wp14:sizeRelV relativeFrom="margin">
              <wp14:pctHeight>0</wp14:pctHeight>
            </wp14:sizeRelV>
          </wp:anchor>
        </w:drawing>
      </w:r>
      <w:r w:rsidR="0051739E" w:rsidRPr="00DE2B16">
        <w:rPr>
          <w:rFonts w:ascii="Exo" w:hAnsi="Exo"/>
          <w:color w:val="0070C0"/>
          <w:sz w:val="28"/>
        </w:rPr>
        <w:drawing>
          <wp:anchor distT="0" distB="0" distL="114300" distR="114300" simplePos="0" relativeHeight="251675648" behindDoc="0" locked="0" layoutInCell="1" allowOverlap="1" wp14:anchorId="52EFB7B1" wp14:editId="5166EACD">
            <wp:simplePos x="0" y="0"/>
            <wp:positionH relativeFrom="margin">
              <wp:posOffset>-327867</wp:posOffset>
            </wp:positionH>
            <wp:positionV relativeFrom="paragraph">
              <wp:posOffset>-119868</wp:posOffset>
            </wp:positionV>
            <wp:extent cx="1514379" cy="850605"/>
            <wp:effectExtent l="0" t="0" r="0" b="0"/>
            <wp:wrapNone/>
            <wp:docPr id="10"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7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379" cy="850605"/>
                    </a:xfrm>
                    <a:prstGeom prst="rect">
                      <a:avLst/>
                    </a:prstGeom>
                  </pic:spPr>
                </pic:pic>
              </a:graphicData>
            </a:graphic>
            <wp14:sizeRelH relativeFrom="margin">
              <wp14:pctWidth>0</wp14:pctWidth>
            </wp14:sizeRelH>
            <wp14:sizeRelV relativeFrom="margin">
              <wp14:pctHeight>0</wp14:pctHeight>
            </wp14:sizeRelV>
          </wp:anchor>
        </w:drawing>
      </w:r>
      <w:r w:rsidR="00DE2B16" w:rsidRPr="00DE2B16">
        <w:rPr>
          <w:rFonts w:ascii="Exo" w:hAnsi="Exo" w:cstheme="minorHAnsi"/>
          <w:b/>
          <w:color w:val="0070C0"/>
          <w:sz w:val="32"/>
          <w:szCs w:val="28"/>
        </w:rPr>
        <w:t>Appel à manifestation d’intérêt</w:t>
      </w:r>
    </w:p>
    <w:p w:rsidR="00DE2B16" w:rsidRPr="00E51619" w:rsidRDefault="00DE2B16" w:rsidP="007F1CAC">
      <w:pPr>
        <w:jc w:val="center"/>
        <w:rPr>
          <w:rFonts w:cstheme="minorHAnsi"/>
          <w:b/>
          <w:sz w:val="20"/>
          <w:szCs w:val="28"/>
        </w:rPr>
      </w:pPr>
    </w:p>
    <w:p w:rsidR="001F4F05" w:rsidRPr="00E51619" w:rsidRDefault="001F4F05" w:rsidP="00E51619">
      <w:pPr>
        <w:pStyle w:val="Titre"/>
        <w:spacing w:line="256" w:lineRule="auto"/>
        <w:ind w:left="426" w:right="-142"/>
        <w:jc w:val="left"/>
        <w:rPr>
          <w:rFonts w:asciiTheme="minorHAnsi" w:hAnsiTheme="minorHAnsi" w:cstheme="minorHAnsi"/>
          <w:spacing w:val="7"/>
          <w:w w:val="80"/>
          <w:szCs w:val="30"/>
        </w:rPr>
      </w:pPr>
      <w:r w:rsidRPr="00E51619">
        <w:rPr>
          <w:rFonts w:asciiTheme="minorHAnsi" w:hAnsiTheme="minorHAnsi" w:cstheme="minorHAnsi"/>
          <w:w w:val="80"/>
          <w:szCs w:val="30"/>
        </w:rPr>
        <w:t xml:space="preserve">Le </w:t>
      </w:r>
      <w:r w:rsidRPr="00E51619">
        <w:rPr>
          <w:rFonts w:asciiTheme="minorHAnsi" w:hAnsiTheme="minorHAnsi" w:cstheme="minorHAnsi"/>
          <w:color w:val="0070C0"/>
          <w:w w:val="80"/>
          <w:szCs w:val="30"/>
        </w:rPr>
        <w:t>« MOIS DE LA NUIT » </w:t>
      </w:r>
      <w:r w:rsidRPr="00E51619">
        <w:rPr>
          <w:rFonts w:asciiTheme="minorHAnsi" w:hAnsiTheme="minorHAnsi" w:cstheme="minorHAnsi"/>
          <w:w w:val="80"/>
          <w:szCs w:val="30"/>
        </w:rPr>
        <w:t>: en octobre 2021, organisation</w:t>
      </w:r>
      <w:r w:rsidRPr="00E51619">
        <w:rPr>
          <w:rFonts w:asciiTheme="minorHAnsi" w:hAnsiTheme="minorHAnsi" w:cstheme="minorHAnsi"/>
          <w:spacing w:val="6"/>
          <w:w w:val="80"/>
          <w:szCs w:val="30"/>
        </w:rPr>
        <w:t xml:space="preserve"> </w:t>
      </w:r>
      <w:r w:rsidRPr="00E51619">
        <w:rPr>
          <w:rFonts w:asciiTheme="minorHAnsi" w:hAnsiTheme="minorHAnsi" w:cstheme="minorHAnsi"/>
          <w:w w:val="80"/>
          <w:szCs w:val="30"/>
        </w:rPr>
        <w:t>de</w:t>
      </w:r>
      <w:r w:rsidRPr="00E51619">
        <w:rPr>
          <w:rFonts w:asciiTheme="minorHAnsi" w:hAnsiTheme="minorHAnsi" w:cstheme="minorHAnsi"/>
          <w:spacing w:val="7"/>
          <w:w w:val="80"/>
          <w:szCs w:val="30"/>
        </w:rPr>
        <w:t xml:space="preserve"> </w:t>
      </w:r>
      <w:r w:rsidRPr="00E51619">
        <w:rPr>
          <w:rFonts w:asciiTheme="minorHAnsi" w:hAnsiTheme="minorHAnsi" w:cstheme="minorHAnsi"/>
          <w:w w:val="80"/>
          <w:szCs w:val="30"/>
        </w:rPr>
        <w:t>manifestations</w:t>
      </w:r>
      <w:r w:rsidRPr="00E51619">
        <w:rPr>
          <w:rFonts w:asciiTheme="minorHAnsi" w:hAnsiTheme="minorHAnsi" w:cstheme="minorHAnsi"/>
          <w:spacing w:val="7"/>
          <w:w w:val="80"/>
          <w:szCs w:val="30"/>
        </w:rPr>
        <w:br/>
      </w:r>
      <w:r w:rsidRPr="00E51619">
        <w:rPr>
          <w:rFonts w:asciiTheme="minorHAnsi" w:hAnsiTheme="minorHAnsi" w:cstheme="minorHAnsi"/>
          <w:w w:val="80"/>
          <w:szCs w:val="30"/>
        </w:rPr>
        <w:t>grand</w:t>
      </w:r>
      <w:r w:rsidRPr="00E51619">
        <w:rPr>
          <w:rFonts w:asciiTheme="minorHAnsi" w:hAnsiTheme="minorHAnsi" w:cstheme="minorHAnsi"/>
          <w:spacing w:val="7"/>
          <w:w w:val="80"/>
          <w:szCs w:val="30"/>
        </w:rPr>
        <w:t xml:space="preserve"> </w:t>
      </w:r>
      <w:r w:rsidRPr="00E51619">
        <w:rPr>
          <w:rFonts w:asciiTheme="minorHAnsi" w:hAnsiTheme="minorHAnsi" w:cstheme="minorHAnsi"/>
          <w:w w:val="80"/>
          <w:szCs w:val="30"/>
        </w:rPr>
        <w:t>public</w:t>
      </w:r>
      <w:r w:rsidRPr="00E51619">
        <w:rPr>
          <w:rFonts w:asciiTheme="minorHAnsi" w:hAnsiTheme="minorHAnsi" w:cstheme="minorHAnsi"/>
          <w:spacing w:val="10"/>
          <w:w w:val="80"/>
          <w:szCs w:val="30"/>
        </w:rPr>
        <w:t xml:space="preserve"> </w:t>
      </w:r>
      <w:r w:rsidRPr="00E51619">
        <w:rPr>
          <w:rFonts w:asciiTheme="minorHAnsi" w:hAnsiTheme="minorHAnsi" w:cstheme="minorHAnsi"/>
          <w:w w:val="80"/>
          <w:szCs w:val="30"/>
        </w:rPr>
        <w:t>sur</w:t>
      </w:r>
      <w:r w:rsidRPr="00E51619">
        <w:rPr>
          <w:rFonts w:asciiTheme="minorHAnsi" w:hAnsiTheme="minorHAnsi" w:cstheme="minorHAnsi"/>
          <w:spacing w:val="1"/>
          <w:w w:val="80"/>
          <w:szCs w:val="30"/>
        </w:rPr>
        <w:t xml:space="preserve"> </w:t>
      </w:r>
      <w:r w:rsidRPr="00E51619">
        <w:rPr>
          <w:rFonts w:asciiTheme="minorHAnsi" w:hAnsiTheme="minorHAnsi" w:cstheme="minorHAnsi"/>
          <w:w w:val="80"/>
          <w:szCs w:val="30"/>
        </w:rPr>
        <w:t>l’environnement</w:t>
      </w:r>
      <w:r w:rsidRPr="00E51619">
        <w:rPr>
          <w:rFonts w:asciiTheme="minorHAnsi" w:hAnsiTheme="minorHAnsi" w:cstheme="minorHAnsi"/>
          <w:spacing w:val="14"/>
          <w:w w:val="80"/>
          <w:szCs w:val="30"/>
        </w:rPr>
        <w:t xml:space="preserve"> </w:t>
      </w:r>
      <w:r w:rsidRPr="00E51619">
        <w:rPr>
          <w:rFonts w:asciiTheme="minorHAnsi" w:hAnsiTheme="minorHAnsi" w:cstheme="minorHAnsi"/>
          <w:w w:val="80"/>
          <w:szCs w:val="30"/>
        </w:rPr>
        <w:t>nocturne</w:t>
      </w:r>
      <w:r w:rsidRPr="00E51619">
        <w:rPr>
          <w:rFonts w:asciiTheme="minorHAnsi" w:hAnsiTheme="minorHAnsi" w:cstheme="minorHAnsi"/>
          <w:spacing w:val="17"/>
          <w:w w:val="80"/>
          <w:szCs w:val="30"/>
        </w:rPr>
        <w:t xml:space="preserve"> </w:t>
      </w:r>
      <w:r w:rsidRPr="00E51619">
        <w:rPr>
          <w:rFonts w:asciiTheme="minorHAnsi" w:hAnsiTheme="minorHAnsi" w:cstheme="minorHAnsi"/>
          <w:w w:val="80"/>
          <w:szCs w:val="30"/>
        </w:rPr>
        <w:t>et</w:t>
      </w:r>
      <w:r w:rsidRPr="00E51619">
        <w:rPr>
          <w:rFonts w:asciiTheme="minorHAnsi" w:hAnsiTheme="minorHAnsi" w:cstheme="minorHAnsi"/>
          <w:spacing w:val="13"/>
          <w:w w:val="80"/>
          <w:szCs w:val="30"/>
        </w:rPr>
        <w:t xml:space="preserve"> </w:t>
      </w:r>
      <w:r w:rsidRPr="00E51619">
        <w:rPr>
          <w:rFonts w:asciiTheme="minorHAnsi" w:hAnsiTheme="minorHAnsi" w:cstheme="minorHAnsi"/>
          <w:w w:val="80"/>
          <w:szCs w:val="30"/>
        </w:rPr>
        <w:t>la</w:t>
      </w:r>
      <w:r w:rsidRPr="00E51619">
        <w:rPr>
          <w:rFonts w:asciiTheme="minorHAnsi" w:hAnsiTheme="minorHAnsi" w:cstheme="minorHAnsi"/>
          <w:spacing w:val="14"/>
          <w:w w:val="80"/>
          <w:szCs w:val="30"/>
        </w:rPr>
        <w:t xml:space="preserve"> </w:t>
      </w:r>
      <w:r w:rsidRPr="00E51619">
        <w:rPr>
          <w:rFonts w:asciiTheme="minorHAnsi" w:hAnsiTheme="minorHAnsi" w:cstheme="minorHAnsi"/>
          <w:w w:val="80"/>
          <w:szCs w:val="30"/>
        </w:rPr>
        <w:t>pollution</w:t>
      </w:r>
      <w:r w:rsidRPr="00E51619">
        <w:rPr>
          <w:rFonts w:asciiTheme="minorHAnsi" w:hAnsiTheme="minorHAnsi" w:cstheme="minorHAnsi"/>
          <w:spacing w:val="15"/>
          <w:w w:val="80"/>
          <w:szCs w:val="30"/>
        </w:rPr>
        <w:t xml:space="preserve"> </w:t>
      </w:r>
      <w:r w:rsidRPr="00E51619">
        <w:rPr>
          <w:rFonts w:asciiTheme="minorHAnsi" w:hAnsiTheme="minorHAnsi" w:cstheme="minorHAnsi"/>
          <w:w w:val="80"/>
          <w:szCs w:val="30"/>
        </w:rPr>
        <w:t xml:space="preserve">lumineuse </w:t>
      </w:r>
      <w:r w:rsidRPr="00E51619">
        <w:rPr>
          <w:rFonts w:asciiTheme="minorHAnsi" w:hAnsiTheme="minorHAnsi" w:cstheme="minorHAnsi"/>
          <w:w w:val="90"/>
          <w:szCs w:val="30"/>
        </w:rPr>
        <w:t>!</w:t>
      </w:r>
    </w:p>
    <w:p w:rsidR="00A8236E" w:rsidRPr="00E51619" w:rsidRDefault="000A1975" w:rsidP="00E51619">
      <w:pPr>
        <w:pStyle w:val="Civilit"/>
        <w:spacing w:before="360" w:after="0"/>
        <w:rPr>
          <w:rFonts w:asciiTheme="minorHAnsi" w:hAnsiTheme="minorHAnsi" w:cstheme="minorHAnsi"/>
        </w:rPr>
      </w:pPr>
      <w:r w:rsidRPr="00E51619">
        <w:rPr>
          <w:rFonts w:asciiTheme="minorHAnsi" w:hAnsiTheme="minorHAnsi" w:cstheme="minorHAnsi"/>
        </w:rPr>
        <w:t>A travers le Contrat Vert et Bleu Belledonne 2021-2026</w:t>
      </w:r>
      <w:r w:rsidR="00002328">
        <w:rPr>
          <w:rFonts w:asciiTheme="minorHAnsi" w:hAnsiTheme="minorHAnsi" w:cstheme="minorHAnsi"/>
        </w:rPr>
        <w:t>,</w:t>
      </w:r>
      <w:r w:rsidRPr="00E51619">
        <w:rPr>
          <w:rFonts w:asciiTheme="minorHAnsi" w:hAnsiTheme="minorHAnsi" w:cstheme="minorHAnsi"/>
        </w:rPr>
        <w:t xml:space="preserve"> programme d’actions pluri-annuel co-construit avec les acteurs du territoire, l’Espace Belledonne place la préservation de notre patrimoine naturel au coeur de son projet de territoire. Le ciel étoilé, de même que les espèces nocturnes qui habitent notre massif, font partie de ce patrimoine riche et fragile. Et la pollution lumineuse en est la principale menace. </w:t>
      </w:r>
    </w:p>
    <w:p w:rsidR="000A1975" w:rsidRPr="00E51619" w:rsidRDefault="000A1975" w:rsidP="00E51619">
      <w:pPr>
        <w:pStyle w:val="Civilit"/>
        <w:spacing w:before="120" w:after="200"/>
        <w:rPr>
          <w:rFonts w:asciiTheme="minorHAnsi" w:hAnsiTheme="minorHAnsi" w:cstheme="minorHAnsi"/>
        </w:rPr>
      </w:pPr>
      <w:r w:rsidRPr="00E51619">
        <w:rPr>
          <w:rFonts w:asciiTheme="minorHAnsi" w:hAnsiTheme="minorHAnsi" w:cstheme="minorHAnsi"/>
        </w:rPr>
        <w:t xml:space="preserve">Désireux de sensibiliser les acteurs de Belledonne aux enjeux environnementaux, énergétiques et patrimoniaux d’un éclairage maîtrisé, l’Espace Belledonne s’associe en 2021 à </w:t>
      </w:r>
      <w:r w:rsidRPr="00E51619">
        <w:rPr>
          <w:rFonts w:asciiTheme="minorHAnsi" w:hAnsiTheme="minorHAnsi" w:cstheme="minorHAnsi"/>
          <w:b/>
        </w:rPr>
        <w:t>Grenoble Alpes Métropole, au Parc du Vercors et au Parc de la Chartreuse</w:t>
      </w:r>
      <w:r w:rsidRPr="00E51619">
        <w:rPr>
          <w:rFonts w:asciiTheme="minorHAnsi" w:hAnsiTheme="minorHAnsi" w:cstheme="minorHAnsi"/>
        </w:rPr>
        <w:t xml:space="preserve"> pour organiser une campagne de sensibilisation sur le mois d’</w:t>
      </w:r>
      <w:r w:rsidRPr="00E51619">
        <w:rPr>
          <w:rFonts w:asciiTheme="minorHAnsi" w:hAnsiTheme="minorHAnsi" w:cstheme="minorHAnsi"/>
          <w:b/>
        </w:rPr>
        <w:t>octobre 2021</w:t>
      </w:r>
      <w:r w:rsidRPr="00E51619">
        <w:rPr>
          <w:rFonts w:asciiTheme="minorHAnsi" w:hAnsiTheme="minorHAnsi" w:cstheme="minorHAnsi"/>
        </w:rPr>
        <w:t xml:space="preserve"> : </w:t>
      </w:r>
      <w:r w:rsidRPr="00E51619">
        <w:rPr>
          <w:rFonts w:asciiTheme="minorHAnsi" w:hAnsiTheme="minorHAnsi" w:cstheme="minorHAnsi"/>
          <w:b/>
          <w:color w:val="0070C0"/>
        </w:rPr>
        <w:t>le Mois de la Nuit.</w:t>
      </w:r>
    </w:p>
    <w:p w:rsidR="00607930" w:rsidRPr="0029747F" w:rsidRDefault="00A8236E" w:rsidP="00E51619">
      <w:pPr>
        <w:pStyle w:val="Civilit"/>
        <w:spacing w:before="240" w:after="240"/>
        <w:rPr>
          <w:rFonts w:asciiTheme="minorHAnsi" w:hAnsiTheme="minorHAnsi" w:cstheme="minorHAnsi"/>
          <w:b/>
        </w:rPr>
      </w:pPr>
      <w:r w:rsidRPr="00E51619">
        <w:rPr>
          <w:rFonts w:asciiTheme="minorHAnsi" w:hAnsiTheme="minorHAnsi" w:cstheme="minorHAnsi"/>
        </w:rPr>
        <w:t>Cette campagne</w:t>
      </w:r>
      <w:r w:rsidR="000A1975" w:rsidRPr="00E51619">
        <w:rPr>
          <w:rFonts w:asciiTheme="minorHAnsi" w:hAnsiTheme="minorHAnsi" w:cstheme="minorHAnsi"/>
        </w:rPr>
        <w:t xml:space="preserve"> s’articule autour de l’évènement national du Jour de la Nuit, qui a lieu cette année le samedi 9 octobre 2021 (</w:t>
      </w:r>
      <w:hyperlink r:id="rId10" w:history="1">
        <w:r w:rsidR="000A1975" w:rsidRPr="00E51619">
          <w:rPr>
            <w:rStyle w:val="Lienhypertexte"/>
            <w:rFonts w:asciiTheme="minorHAnsi" w:hAnsiTheme="minorHAnsi" w:cstheme="minorHAnsi"/>
          </w:rPr>
          <w:t>www.jourdelanuit.fr</w:t>
        </w:r>
      </w:hyperlink>
      <w:r w:rsidR="000A1975" w:rsidRPr="00E51619">
        <w:rPr>
          <w:rFonts w:asciiTheme="minorHAnsi" w:hAnsiTheme="minorHAnsi" w:cstheme="minorHAnsi"/>
        </w:rPr>
        <w:t>). Dans de nombreuses communes de France, cette soirée est l’occasion de proposer aux habitants des animations culturelles, sensorielles ou scientifiques sur le thème de la nuit : balades nocturnes, découverte du ciel étoilé, sortie nature, soirée contée…etc. Elle peut aussi permettre de tester l’exctinction de l’éclai</w:t>
      </w:r>
      <w:r w:rsidR="000B6001" w:rsidRPr="00E51619">
        <w:rPr>
          <w:rFonts w:asciiTheme="minorHAnsi" w:hAnsiTheme="minorHAnsi" w:cstheme="minorHAnsi"/>
        </w:rPr>
        <w:t>r</w:t>
      </w:r>
      <w:r w:rsidR="000A1975" w:rsidRPr="00E51619">
        <w:rPr>
          <w:rFonts w:asciiTheme="minorHAnsi" w:hAnsiTheme="minorHAnsi" w:cstheme="minorHAnsi"/>
        </w:rPr>
        <w:t xml:space="preserve">age public une partie de la nuit et de sensibiliser habitants et élus à cette problématique. Afin de donner davantage de visibilité aux initiatives locales, nous souhaitons </w:t>
      </w:r>
      <w:r w:rsidR="000A1975" w:rsidRPr="00E51619">
        <w:rPr>
          <w:rFonts w:asciiTheme="minorHAnsi" w:hAnsiTheme="minorHAnsi" w:cstheme="minorHAnsi"/>
          <w:b/>
        </w:rPr>
        <w:t>élargir le J</w:t>
      </w:r>
      <w:r w:rsidR="000B6001" w:rsidRPr="00E51619">
        <w:rPr>
          <w:rFonts w:asciiTheme="minorHAnsi" w:hAnsiTheme="minorHAnsi" w:cstheme="minorHAnsi"/>
          <w:b/>
        </w:rPr>
        <w:t>our de la Nuit à l’ensemble du m</w:t>
      </w:r>
      <w:r w:rsidR="000A1975" w:rsidRPr="00E51619">
        <w:rPr>
          <w:rFonts w:asciiTheme="minorHAnsi" w:hAnsiTheme="minorHAnsi" w:cstheme="minorHAnsi"/>
          <w:b/>
        </w:rPr>
        <w:t>ois d’octobre</w:t>
      </w:r>
      <w:r w:rsidR="000B6001" w:rsidRPr="00E51619">
        <w:rPr>
          <w:rFonts w:asciiTheme="minorHAnsi" w:hAnsiTheme="minorHAnsi" w:cstheme="minorHAnsi"/>
          <w:b/>
        </w:rPr>
        <w:t xml:space="preserve">, </w:t>
      </w:r>
      <w:r w:rsidR="000B6001" w:rsidRPr="0029747F">
        <w:rPr>
          <w:rFonts w:asciiTheme="minorHAnsi" w:hAnsiTheme="minorHAnsi" w:cstheme="minorHAnsi"/>
          <w:b/>
        </w:rPr>
        <w:t xml:space="preserve">et regrouper </w:t>
      </w:r>
      <w:r w:rsidR="0029747F" w:rsidRPr="0029747F">
        <w:rPr>
          <w:rFonts w:asciiTheme="minorHAnsi" w:hAnsiTheme="minorHAnsi" w:cstheme="minorHAnsi"/>
          <w:b/>
        </w:rPr>
        <w:t>les</w:t>
      </w:r>
      <w:r w:rsidR="000B6001" w:rsidRPr="0029747F">
        <w:rPr>
          <w:rFonts w:asciiTheme="minorHAnsi" w:hAnsiTheme="minorHAnsi" w:cstheme="minorHAnsi"/>
          <w:b/>
        </w:rPr>
        <w:t xml:space="preserve"> animations proposées sur nos territoires dans un seul et même programme. </w:t>
      </w:r>
    </w:p>
    <w:tbl>
      <w:tblPr>
        <w:tblStyle w:val="Grilledutableau"/>
        <w:tblW w:w="9776" w:type="dxa"/>
        <w:tblLook w:val="04A0" w:firstRow="1" w:lastRow="0" w:firstColumn="1" w:lastColumn="0" w:noHBand="0" w:noVBand="1"/>
      </w:tblPr>
      <w:tblGrid>
        <w:gridCol w:w="9776"/>
      </w:tblGrid>
      <w:tr w:rsidR="007F1CAC" w:rsidRPr="00E51619" w:rsidTr="00E51619">
        <w:trPr>
          <w:trHeight w:val="1841"/>
        </w:trPr>
        <w:tc>
          <w:tcPr>
            <w:tcW w:w="9776" w:type="dxa"/>
            <w:shd w:val="clear" w:color="auto" w:fill="DEEAF6" w:themeFill="accent1" w:themeFillTint="33"/>
            <w:vAlign w:val="bottom"/>
          </w:tcPr>
          <w:p w:rsidR="007F1CAC" w:rsidRPr="00E51619" w:rsidRDefault="006865BE" w:rsidP="00E36668">
            <w:pPr>
              <w:pStyle w:val="Paragraphedeliste"/>
              <w:numPr>
                <w:ilvl w:val="0"/>
                <w:numId w:val="7"/>
              </w:numPr>
              <w:spacing w:before="120" w:after="0" w:line="240" w:lineRule="auto"/>
              <w:ind w:left="357" w:hanging="357"/>
              <w:contextualSpacing w:val="0"/>
              <w:jc w:val="both"/>
              <w:rPr>
                <w:rFonts w:eastAsia="Times New Roman" w:cstheme="minorHAnsi"/>
                <w:sz w:val="20"/>
                <w:lang w:eastAsia="fr-FR"/>
              </w:rPr>
            </w:pPr>
            <w:r w:rsidRPr="00E51619">
              <w:rPr>
                <w:sz w:val="20"/>
                <w:lang w:eastAsia="fr-FR"/>
              </w:rPr>
              <w:drawing>
                <wp:anchor distT="0" distB="0" distL="114300" distR="114300" simplePos="0" relativeHeight="251677696" behindDoc="1" locked="0" layoutInCell="1" allowOverlap="1" wp14:anchorId="4B451027" wp14:editId="33897425">
                  <wp:simplePos x="0" y="0"/>
                  <wp:positionH relativeFrom="page">
                    <wp:posOffset>4778375</wp:posOffset>
                  </wp:positionH>
                  <wp:positionV relativeFrom="paragraph">
                    <wp:posOffset>84455</wp:posOffset>
                  </wp:positionV>
                  <wp:extent cx="1296670" cy="1565275"/>
                  <wp:effectExtent l="0" t="0" r="0" b="0"/>
                  <wp:wrapTight wrapText="bothSides">
                    <wp:wrapPolygon edited="0">
                      <wp:start x="7933" y="0"/>
                      <wp:lineTo x="5077" y="1052"/>
                      <wp:lineTo x="1269" y="3417"/>
                      <wp:lineTo x="0" y="7624"/>
                      <wp:lineTo x="0" y="13407"/>
                      <wp:lineTo x="952" y="16824"/>
                      <wp:lineTo x="6029" y="21030"/>
                      <wp:lineTo x="7616" y="21293"/>
                      <wp:lineTo x="13645" y="21293"/>
                      <wp:lineTo x="15232" y="21030"/>
                      <wp:lineTo x="20310" y="17350"/>
                      <wp:lineTo x="21262" y="13670"/>
                      <wp:lineTo x="21262" y="7361"/>
                      <wp:lineTo x="20310" y="3680"/>
                      <wp:lineTo x="15232" y="526"/>
                      <wp:lineTo x="13328" y="0"/>
                      <wp:lineTo x="7933"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142" t="4474" r="12126" b="18386"/>
                          <a:stretch/>
                        </pic:blipFill>
                        <pic:spPr bwMode="auto">
                          <a:xfrm>
                            <a:off x="0" y="0"/>
                            <a:ext cx="1296670" cy="156527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CAC" w:rsidRPr="00E51619">
              <w:rPr>
                <w:rFonts w:eastAsia="Times New Roman" w:cstheme="minorHAnsi"/>
                <w:sz w:val="20"/>
                <w:lang w:eastAsia="fr-FR"/>
              </w:rPr>
              <w:t xml:space="preserve">Le </w:t>
            </w:r>
            <w:r w:rsidR="007F1CAC" w:rsidRPr="0029747F">
              <w:rPr>
                <w:rFonts w:eastAsia="Times New Roman" w:cstheme="minorHAnsi"/>
                <w:b/>
                <w:sz w:val="20"/>
                <w:lang w:eastAsia="fr-FR"/>
              </w:rPr>
              <w:t>Jour de la Nuit</w:t>
            </w:r>
            <w:r w:rsidR="007F1CAC" w:rsidRPr="00E51619">
              <w:rPr>
                <w:rFonts w:eastAsia="Times New Roman" w:cstheme="minorHAnsi"/>
                <w:sz w:val="20"/>
                <w:lang w:eastAsia="fr-FR"/>
              </w:rPr>
              <w:t xml:space="preserve"> est une manifestation nationale, annuelle, organisée par plusieurs associations, dont « Agir pour l’Environnement ».</w:t>
            </w:r>
          </w:p>
          <w:p w:rsidR="007F1CAC" w:rsidRPr="00E51619" w:rsidRDefault="007F1CAC" w:rsidP="00E36668">
            <w:pPr>
              <w:pStyle w:val="Paragraphedeliste"/>
              <w:numPr>
                <w:ilvl w:val="0"/>
                <w:numId w:val="7"/>
              </w:numPr>
              <w:spacing w:before="120" w:after="0" w:line="240" w:lineRule="auto"/>
              <w:ind w:left="357" w:hanging="357"/>
              <w:contextualSpacing w:val="0"/>
              <w:jc w:val="both"/>
              <w:rPr>
                <w:rFonts w:eastAsia="Times New Roman" w:cstheme="minorHAnsi"/>
                <w:sz w:val="20"/>
                <w:lang w:eastAsia="fr-FR"/>
              </w:rPr>
            </w:pPr>
            <w:r w:rsidRPr="00E51619">
              <w:rPr>
                <w:rFonts w:eastAsia="Times New Roman" w:cstheme="minorHAnsi"/>
                <w:sz w:val="20"/>
                <w:lang w:eastAsia="fr-FR"/>
              </w:rPr>
              <w:t>Elle a pour objectif de rapprocher les habitants de la nature, du ciel et de la nuit. Des conférences, des extinctions, des observations et autres activités sont donc organisées dans toute la France à cette occasion : ce sont les communes et les associations locales qui prennent en main l’organisation d’événements dans ce cadre, en bénéficiant de la communication nationale.</w:t>
            </w:r>
          </w:p>
          <w:p w:rsidR="007F1CAC" w:rsidRPr="00E51619" w:rsidRDefault="007F1CAC" w:rsidP="000B6001">
            <w:pPr>
              <w:pStyle w:val="Paragraphedeliste"/>
              <w:numPr>
                <w:ilvl w:val="0"/>
                <w:numId w:val="7"/>
              </w:numPr>
              <w:spacing w:before="120" w:after="120" w:line="240" w:lineRule="auto"/>
              <w:ind w:left="357" w:hanging="357"/>
              <w:contextualSpacing w:val="0"/>
              <w:jc w:val="both"/>
              <w:rPr>
                <w:rFonts w:eastAsia="Times New Roman" w:cstheme="minorHAnsi"/>
                <w:sz w:val="20"/>
                <w:lang w:eastAsia="fr-FR"/>
              </w:rPr>
            </w:pPr>
            <w:r w:rsidRPr="00E51619">
              <w:rPr>
                <w:rFonts w:eastAsia="Times New Roman" w:cstheme="minorHAnsi"/>
                <w:sz w:val="20"/>
                <w:lang w:eastAsia="fr-FR"/>
              </w:rPr>
              <w:t xml:space="preserve">Cette année, elle aura lieu le </w:t>
            </w:r>
            <w:r w:rsidRPr="00E51619">
              <w:rPr>
                <w:rFonts w:eastAsia="Times New Roman" w:cstheme="minorHAnsi"/>
                <w:b/>
                <w:sz w:val="20"/>
                <w:lang w:eastAsia="fr-FR"/>
              </w:rPr>
              <w:t>samedi 9 octobre 2021</w:t>
            </w:r>
            <w:r w:rsidRPr="00E51619">
              <w:rPr>
                <w:rFonts w:eastAsia="Times New Roman" w:cstheme="minorHAnsi"/>
                <w:sz w:val="20"/>
                <w:lang w:eastAsia="fr-FR"/>
              </w:rPr>
              <w:t>, mais il est tout à fait possible de ne pas s’inscrire précisément dans cet événement pour proposer une animation.</w:t>
            </w:r>
          </w:p>
        </w:tc>
      </w:tr>
    </w:tbl>
    <w:p w:rsidR="00A8236E" w:rsidRPr="00E51619" w:rsidRDefault="00A8236E" w:rsidP="00E51619">
      <w:pPr>
        <w:spacing w:before="160" w:after="0" w:line="240" w:lineRule="auto"/>
        <w:jc w:val="both"/>
        <w:rPr>
          <w:rFonts w:eastAsia="Arial Unicode MS" w:cstheme="minorHAnsi"/>
          <w:noProof/>
          <w:szCs w:val="24"/>
          <w:bdr w:val="nil"/>
          <w:lang w:val="en-US"/>
        </w:rPr>
      </w:pPr>
      <w:r w:rsidRPr="00E51619">
        <w:rPr>
          <w:rFonts w:eastAsia="Arial Unicode MS" w:cstheme="minorHAnsi"/>
          <w:b/>
          <w:noProof/>
          <w:color w:val="0070C0"/>
          <w:szCs w:val="24"/>
          <w:bdr w:val="nil"/>
          <w:lang w:val="en-US"/>
        </w:rPr>
        <w:t>Quel type d’évènement organiser ?</w:t>
      </w:r>
      <w:r w:rsidRPr="00E51619">
        <w:rPr>
          <w:rFonts w:eastAsia="Arial Unicode MS" w:cstheme="minorHAnsi"/>
          <w:noProof/>
          <w:color w:val="0070C0"/>
          <w:szCs w:val="24"/>
          <w:bdr w:val="nil"/>
          <w:lang w:val="en-US"/>
        </w:rPr>
        <w:t xml:space="preserve">  </w:t>
      </w:r>
      <w:r w:rsidRPr="00E51619">
        <w:rPr>
          <w:rFonts w:eastAsia="Arial Unicode MS" w:cstheme="minorHAnsi"/>
          <w:noProof/>
          <w:szCs w:val="24"/>
          <w:bdr w:val="nil"/>
          <w:lang w:val="en-US"/>
        </w:rPr>
        <w:t>Des extinctions de l’éclairage</w:t>
      </w:r>
      <w:r w:rsidR="000B6001" w:rsidRPr="00E51619">
        <w:rPr>
          <w:rFonts w:eastAsia="Arial Unicode MS" w:cstheme="minorHAnsi"/>
          <w:noProof/>
          <w:szCs w:val="24"/>
          <w:bdr w:val="nil"/>
          <w:lang w:val="en-US"/>
        </w:rPr>
        <w:t xml:space="preserve"> et/ou d</w:t>
      </w:r>
      <w:r w:rsidRPr="00E51619">
        <w:rPr>
          <w:rFonts w:eastAsia="Arial Unicode MS" w:cstheme="minorHAnsi"/>
          <w:noProof/>
          <w:szCs w:val="24"/>
          <w:bdr w:val="nil"/>
          <w:lang w:val="en-US"/>
        </w:rPr>
        <w:t>es animations grand public</w:t>
      </w:r>
    </w:p>
    <w:p w:rsidR="00A8236E" w:rsidRPr="00E51619" w:rsidRDefault="00A8236E" w:rsidP="00E51619">
      <w:pPr>
        <w:spacing w:before="160" w:after="0" w:line="240" w:lineRule="auto"/>
        <w:jc w:val="both"/>
        <w:rPr>
          <w:rFonts w:eastAsia="Arial Unicode MS" w:cstheme="minorHAnsi"/>
          <w:noProof/>
          <w:szCs w:val="24"/>
          <w:bdr w:val="nil"/>
          <w:lang w:val="en-US"/>
        </w:rPr>
      </w:pPr>
      <w:r w:rsidRPr="00E51619">
        <w:rPr>
          <w:rFonts w:eastAsia="Arial Unicode MS" w:cstheme="minorHAnsi"/>
          <w:b/>
          <w:noProof/>
          <w:color w:val="0070C0"/>
          <w:szCs w:val="24"/>
          <w:bdr w:val="nil"/>
          <w:lang w:val="en-US"/>
        </w:rPr>
        <w:t>Comment s’inscrire au Mois de la Nuit ?</w:t>
      </w:r>
      <w:r w:rsidRPr="00E51619">
        <w:rPr>
          <w:rFonts w:eastAsia="Arial Unicode MS" w:cstheme="minorHAnsi"/>
          <w:noProof/>
          <w:szCs w:val="24"/>
          <w:bdr w:val="nil"/>
          <w:lang w:val="en-US"/>
        </w:rPr>
        <w:t xml:space="preserve"> En nous retournant par mail le formulaire ci-joint dûment rempli avant le 1er septembre. </w:t>
      </w:r>
    </w:p>
    <w:p w:rsidR="00E51619" w:rsidRPr="00E51619" w:rsidRDefault="00E51619" w:rsidP="00E51619">
      <w:pPr>
        <w:spacing w:before="160" w:after="0" w:line="240" w:lineRule="auto"/>
        <w:jc w:val="both"/>
        <w:rPr>
          <w:rFonts w:eastAsia="Arial Unicode MS" w:cstheme="minorHAnsi"/>
          <w:noProof/>
          <w:szCs w:val="24"/>
          <w:bdr w:val="nil"/>
          <w:lang w:val="en-US"/>
        </w:rPr>
      </w:pPr>
      <w:r w:rsidRPr="00E51619">
        <w:rPr>
          <w:rFonts w:eastAsia="Arial Unicode MS" w:cstheme="minorHAnsi"/>
          <w:b/>
          <w:noProof/>
          <w:color w:val="0070C0"/>
          <w:szCs w:val="24"/>
          <w:bdr w:val="nil"/>
          <w:lang w:val="en-US"/>
        </w:rPr>
        <w:t xml:space="preserve">A cette occasion, l’Espace Belledonne </w:t>
      </w:r>
      <w:r w:rsidRPr="00E51619">
        <w:rPr>
          <w:rFonts w:eastAsia="Arial Unicode MS" w:cstheme="minorHAnsi"/>
          <w:noProof/>
          <w:szCs w:val="24"/>
          <w:bdr w:val="nil"/>
          <w:lang w:val="en-US"/>
        </w:rPr>
        <w:t>appuiera votre</w:t>
      </w:r>
      <w:r w:rsidR="000B6001" w:rsidRPr="00E51619">
        <w:rPr>
          <w:rFonts w:eastAsia="Arial Unicode MS" w:cstheme="minorHAnsi"/>
          <w:noProof/>
          <w:szCs w:val="24"/>
          <w:bdr w:val="nil"/>
          <w:lang w:val="en-US"/>
        </w:rPr>
        <w:t xml:space="preserve"> commune dans l’organisation de son évènement et la communication globale</w:t>
      </w:r>
      <w:r w:rsidRPr="00E51619">
        <w:rPr>
          <w:rFonts w:eastAsia="Arial Unicode MS" w:cstheme="minorHAnsi"/>
          <w:noProof/>
          <w:szCs w:val="24"/>
          <w:bdr w:val="nil"/>
          <w:lang w:val="en-US"/>
        </w:rPr>
        <w:t>*</w:t>
      </w:r>
      <w:r w:rsidR="000B6001" w:rsidRPr="00E51619">
        <w:rPr>
          <w:rFonts w:eastAsia="Arial Unicode MS" w:cstheme="minorHAnsi"/>
          <w:noProof/>
          <w:szCs w:val="24"/>
          <w:bdr w:val="nil"/>
          <w:lang w:val="en-US"/>
        </w:rPr>
        <w:t>, mais laissera à la commune le soin d’organiser les aspects pratiques et logistiques ai</w:t>
      </w:r>
      <w:r w:rsidRPr="00E51619">
        <w:rPr>
          <w:rFonts w:eastAsia="Arial Unicode MS" w:cstheme="minorHAnsi"/>
          <w:noProof/>
          <w:szCs w:val="24"/>
          <w:bdr w:val="nil"/>
          <w:lang w:val="en-US"/>
        </w:rPr>
        <w:t xml:space="preserve">nsi que la communication locale. </w:t>
      </w:r>
    </w:p>
    <w:p w:rsidR="00E51619" w:rsidRPr="00E51619" w:rsidRDefault="00E51619" w:rsidP="00E51619">
      <w:pPr>
        <w:spacing w:after="0" w:line="240" w:lineRule="auto"/>
        <w:jc w:val="both"/>
        <w:rPr>
          <w:rFonts w:eastAsia="Arial Unicode MS" w:cstheme="minorHAnsi"/>
          <w:noProof/>
          <w:szCs w:val="24"/>
          <w:bdr w:val="nil"/>
          <w:lang w:val="en-US"/>
        </w:rPr>
      </w:pPr>
      <w:r w:rsidRPr="00E51619">
        <w:rPr>
          <w:rFonts w:eastAsia="Arial Unicode MS" w:cstheme="minorHAnsi"/>
          <w:noProof/>
          <w:szCs w:val="24"/>
          <w:bdr w:val="nil"/>
          <w:lang w:val="en-US"/>
        </w:rPr>
        <w:t xml:space="preserve">*L’Espace Belledonne </w:t>
      </w:r>
      <w:r w:rsidRPr="00E51619">
        <w:rPr>
          <w:rFonts w:eastAsia="Arial Unicode MS" w:cstheme="minorHAnsi"/>
          <w:noProof/>
          <w:szCs w:val="24"/>
          <w:bdr w:val="nil"/>
          <w:lang w:val="en-US"/>
        </w:rPr>
        <w:t>assurera une communication globale sous un programme « Le Mois de la Nuit », en partenariat avec le Parc du Vercors, le Parc de la Chartreuse et Grenoble Alpes Métropole (réalisation d’un programme en ligne et mise à disposition d’affiches).</w:t>
      </w:r>
    </w:p>
    <w:p w:rsidR="00A8236E" w:rsidRPr="00E51619" w:rsidRDefault="00A8236E" w:rsidP="00E51619">
      <w:pPr>
        <w:spacing w:before="120" w:after="0" w:line="240" w:lineRule="auto"/>
        <w:jc w:val="both"/>
        <w:rPr>
          <w:rFonts w:eastAsia="Arial Unicode MS" w:cstheme="minorHAnsi"/>
          <w:noProof/>
          <w:szCs w:val="24"/>
          <w:bdr w:val="nil"/>
          <w:lang w:val="en-US"/>
        </w:rPr>
      </w:pPr>
      <w:r w:rsidRPr="00E51619">
        <w:rPr>
          <w:rFonts w:eastAsia="Arial Unicode MS" w:cstheme="minorHAnsi"/>
          <w:b/>
          <w:noProof/>
          <w:color w:val="0070C0"/>
          <w:szCs w:val="24"/>
          <w:bdr w:val="nil"/>
          <w:lang w:val="en-US"/>
        </w:rPr>
        <w:t>Besoin d’inspiration ?</w:t>
      </w:r>
      <w:r w:rsidRPr="00E51619">
        <w:rPr>
          <w:rFonts w:eastAsia="Arial Unicode MS" w:cstheme="minorHAnsi"/>
          <w:noProof/>
          <w:szCs w:val="24"/>
          <w:bdr w:val="nil"/>
          <w:lang w:val="en-US"/>
        </w:rPr>
        <w:t xml:space="preserve"> Vous avez à votre disposition : </w:t>
      </w:r>
    </w:p>
    <w:p w:rsidR="000B6001" w:rsidRPr="00E51619" w:rsidRDefault="00A8236E" w:rsidP="00E51619">
      <w:pPr>
        <w:pStyle w:val="Paragraphedeliste"/>
        <w:numPr>
          <w:ilvl w:val="0"/>
          <w:numId w:val="8"/>
        </w:numPr>
        <w:spacing w:after="0" w:line="240" w:lineRule="auto"/>
        <w:ind w:left="714" w:hanging="357"/>
        <w:contextualSpacing w:val="0"/>
        <w:jc w:val="both"/>
        <w:rPr>
          <w:rFonts w:eastAsia="Arial Unicode MS" w:cstheme="minorHAnsi"/>
          <w:noProof/>
          <w:szCs w:val="24"/>
          <w:bdr w:val="nil"/>
          <w:lang w:val="en-US"/>
        </w:rPr>
      </w:pPr>
      <w:r w:rsidRPr="00E51619">
        <w:rPr>
          <w:rFonts w:eastAsia="Arial Unicode MS" w:cstheme="minorHAnsi"/>
          <w:noProof/>
          <w:szCs w:val="24"/>
          <w:bdr w:val="nil"/>
          <w:lang w:val="en-US"/>
        </w:rPr>
        <w:t>Une liste d’intervenants potentiels</w:t>
      </w:r>
      <w:r w:rsidR="000B6001" w:rsidRPr="00E51619">
        <w:rPr>
          <w:rFonts w:eastAsia="Arial Unicode MS" w:cstheme="minorHAnsi"/>
          <w:noProof/>
          <w:szCs w:val="24"/>
          <w:bdr w:val="nil"/>
          <w:lang w:val="en-US"/>
        </w:rPr>
        <w:t>, payants ou bénévoles, selon le type d’activité envisagée ;</w:t>
      </w:r>
    </w:p>
    <w:p w:rsidR="00E51619" w:rsidRDefault="000B6001" w:rsidP="00E51619">
      <w:pPr>
        <w:pStyle w:val="Paragraphedeliste"/>
        <w:numPr>
          <w:ilvl w:val="0"/>
          <w:numId w:val="8"/>
        </w:numPr>
        <w:spacing w:after="0" w:line="240" w:lineRule="auto"/>
        <w:ind w:left="714" w:hanging="357"/>
        <w:contextualSpacing w:val="0"/>
        <w:jc w:val="both"/>
        <w:rPr>
          <w:rFonts w:eastAsia="Arial Unicode MS" w:cstheme="minorHAnsi"/>
          <w:noProof/>
          <w:szCs w:val="24"/>
          <w:bdr w:val="nil"/>
          <w:lang w:val="en-US"/>
        </w:rPr>
      </w:pPr>
      <w:r w:rsidRPr="00E51619">
        <w:rPr>
          <w:rFonts w:eastAsia="Arial Unicode MS" w:cstheme="minorHAnsi"/>
          <w:noProof/>
          <w:szCs w:val="24"/>
          <w:bdr w:val="nil"/>
          <w:lang w:val="en-US"/>
        </w:rPr>
        <w:t>Une fiche d’exemples d’animations à organiser ;</w:t>
      </w:r>
    </w:p>
    <w:p w:rsidR="007F1CAC" w:rsidRPr="00762361" w:rsidRDefault="00F2201C" w:rsidP="00762361">
      <w:pPr>
        <w:pStyle w:val="Paragraphedeliste"/>
        <w:numPr>
          <w:ilvl w:val="0"/>
          <w:numId w:val="8"/>
        </w:numPr>
        <w:spacing w:after="0" w:line="240" w:lineRule="auto"/>
        <w:ind w:left="714" w:hanging="357"/>
        <w:contextualSpacing w:val="0"/>
        <w:jc w:val="both"/>
        <w:rPr>
          <w:rFonts w:eastAsia="Arial Unicode MS" w:cstheme="minorHAnsi"/>
          <w:noProof/>
          <w:szCs w:val="24"/>
          <w:bdr w:val="nil"/>
          <w:lang w:val="en-US"/>
        </w:rPr>
      </w:pPr>
      <w:r w:rsidRPr="00F2201C">
        <w:rPr>
          <w:rFonts w:eastAsia="Arial Unicode MS" w:cstheme="minorHAnsi"/>
          <w:noProof/>
          <w:szCs w:val="24"/>
          <w:bdr w:val="nil"/>
          <w:lang w:eastAsia="fr-FR"/>
        </w:rPr>
        <w:drawing>
          <wp:anchor distT="0" distB="0" distL="114300" distR="114300" simplePos="0" relativeHeight="251679744" behindDoc="0" locked="0" layoutInCell="1" allowOverlap="1">
            <wp:simplePos x="0" y="0"/>
            <wp:positionH relativeFrom="column">
              <wp:posOffset>5087931</wp:posOffset>
            </wp:positionH>
            <wp:positionV relativeFrom="paragraph">
              <wp:posOffset>893445</wp:posOffset>
            </wp:positionV>
            <wp:extent cx="1561379" cy="361330"/>
            <wp:effectExtent l="0" t="0" r="1270" b="635"/>
            <wp:wrapNone/>
            <wp:docPr id="42" name="Image 42" descr="C:\Users\Utilisateur\Pictures\Logo\Logo Région AuRA\RVB\PNG\LOGO_REGION_RVB-BLEU-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Pictures\Logo\Logo Région AuRA\RVB\PNG\LOGO_REGION_RVB-BLEU-GRI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1379" cy="36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619">
        <w:rPr>
          <w:noProof/>
          <w:sz w:val="20"/>
          <w:lang w:eastAsia="fr-FR"/>
        </w:rPr>
        <mc:AlternateContent>
          <mc:Choice Requires="wpg">
            <w:drawing>
              <wp:anchor distT="0" distB="0" distL="114300" distR="114300" simplePos="0" relativeHeight="251664384" behindDoc="0" locked="0" layoutInCell="1" allowOverlap="1">
                <wp:simplePos x="0" y="0"/>
                <wp:positionH relativeFrom="page">
                  <wp:align>right</wp:align>
                </wp:positionH>
                <wp:positionV relativeFrom="paragraph">
                  <wp:posOffset>425731</wp:posOffset>
                </wp:positionV>
                <wp:extent cx="7831455" cy="969748"/>
                <wp:effectExtent l="19050" t="0" r="17145" b="1905"/>
                <wp:wrapNone/>
                <wp:docPr id="6" name="Groupe 6"/>
                <wp:cNvGraphicFramePr/>
                <a:graphic xmlns:a="http://schemas.openxmlformats.org/drawingml/2006/main">
                  <a:graphicData uri="http://schemas.microsoft.com/office/word/2010/wordprocessingGroup">
                    <wpg:wgp>
                      <wpg:cNvGrpSpPr/>
                      <wpg:grpSpPr>
                        <a:xfrm>
                          <a:off x="0" y="0"/>
                          <a:ext cx="7831455" cy="969748"/>
                          <a:chOff x="42530" y="148852"/>
                          <a:chExt cx="7831455" cy="970976"/>
                        </a:xfrm>
                      </wpg:grpSpPr>
                      <wps:wsp>
                        <wps:cNvPr id="75" name="Organigramme : Entrée manuelle 74"/>
                        <wps:cNvSpPr/>
                        <wps:spPr>
                          <a:xfrm>
                            <a:off x="42530" y="148852"/>
                            <a:ext cx="7831455" cy="970976"/>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0 h 10744"/>
                              <a:gd name="connsiteX1" fmla="*/ 10000 w 10000"/>
                              <a:gd name="connsiteY1" fmla="*/ 744 h 10744"/>
                              <a:gd name="connsiteX2" fmla="*/ 10000 w 10000"/>
                              <a:gd name="connsiteY2" fmla="*/ 10744 h 10744"/>
                              <a:gd name="connsiteX3" fmla="*/ 0 w 10000"/>
                              <a:gd name="connsiteY3" fmla="*/ 10744 h 10744"/>
                              <a:gd name="connsiteX4" fmla="*/ 0 w 10000"/>
                              <a:gd name="connsiteY4" fmla="*/ 0 h 10744"/>
                              <a:gd name="connsiteX0" fmla="*/ 0 w 10047"/>
                              <a:gd name="connsiteY0" fmla="*/ 0 h 10744"/>
                              <a:gd name="connsiteX1" fmla="*/ 10047 w 10047"/>
                              <a:gd name="connsiteY1" fmla="*/ 3612 h 10744"/>
                              <a:gd name="connsiteX2" fmla="*/ 10000 w 10047"/>
                              <a:gd name="connsiteY2" fmla="*/ 10744 h 10744"/>
                              <a:gd name="connsiteX3" fmla="*/ 0 w 10047"/>
                              <a:gd name="connsiteY3" fmla="*/ 10744 h 10744"/>
                              <a:gd name="connsiteX4" fmla="*/ 0 w 10047"/>
                              <a:gd name="connsiteY4" fmla="*/ 0 h 10744"/>
                              <a:gd name="connsiteX0" fmla="*/ 16 w 10047"/>
                              <a:gd name="connsiteY0" fmla="*/ 0 h 9746"/>
                              <a:gd name="connsiteX1" fmla="*/ 10047 w 10047"/>
                              <a:gd name="connsiteY1" fmla="*/ 2614 h 9746"/>
                              <a:gd name="connsiteX2" fmla="*/ 10000 w 10047"/>
                              <a:gd name="connsiteY2" fmla="*/ 9746 h 9746"/>
                              <a:gd name="connsiteX3" fmla="*/ 0 w 10047"/>
                              <a:gd name="connsiteY3" fmla="*/ 9746 h 9746"/>
                              <a:gd name="connsiteX4" fmla="*/ 16 w 10047"/>
                              <a:gd name="connsiteY4" fmla="*/ 0 h 9746"/>
                              <a:gd name="connsiteX0" fmla="*/ 32 w 10000"/>
                              <a:gd name="connsiteY0" fmla="*/ 0 h 10384"/>
                              <a:gd name="connsiteX1" fmla="*/ 10000 w 10000"/>
                              <a:gd name="connsiteY1" fmla="*/ 3066 h 10384"/>
                              <a:gd name="connsiteX2" fmla="*/ 9953 w 10000"/>
                              <a:gd name="connsiteY2" fmla="*/ 10384 h 10384"/>
                              <a:gd name="connsiteX3" fmla="*/ 0 w 10000"/>
                              <a:gd name="connsiteY3" fmla="*/ 10384 h 10384"/>
                              <a:gd name="connsiteX4" fmla="*/ 32 w 10000"/>
                              <a:gd name="connsiteY4" fmla="*/ 0 h 10384"/>
                              <a:gd name="connsiteX0" fmla="*/ 32 w 9957"/>
                              <a:gd name="connsiteY0" fmla="*/ 0 h 10384"/>
                              <a:gd name="connsiteX1" fmla="*/ 9953 w 9957"/>
                              <a:gd name="connsiteY1" fmla="*/ 2682 h 10384"/>
                              <a:gd name="connsiteX2" fmla="*/ 9953 w 9957"/>
                              <a:gd name="connsiteY2" fmla="*/ 10384 h 10384"/>
                              <a:gd name="connsiteX3" fmla="*/ 0 w 9957"/>
                              <a:gd name="connsiteY3" fmla="*/ 10384 h 10384"/>
                              <a:gd name="connsiteX4" fmla="*/ 32 w 9957"/>
                              <a:gd name="connsiteY4" fmla="*/ 0 h 10384"/>
                              <a:gd name="connsiteX0" fmla="*/ 0 w 10015"/>
                              <a:gd name="connsiteY0" fmla="*/ 0 h 9877"/>
                              <a:gd name="connsiteX1" fmla="*/ 10011 w 10015"/>
                              <a:gd name="connsiteY1" fmla="*/ 2460 h 9877"/>
                              <a:gd name="connsiteX2" fmla="*/ 10011 w 10015"/>
                              <a:gd name="connsiteY2" fmla="*/ 9877 h 9877"/>
                              <a:gd name="connsiteX3" fmla="*/ 15 w 10015"/>
                              <a:gd name="connsiteY3" fmla="*/ 9877 h 9877"/>
                              <a:gd name="connsiteX4" fmla="*/ 0 w 10015"/>
                              <a:gd name="connsiteY4" fmla="*/ 0 h 98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5" h="9877">
                                <a:moveTo>
                                  <a:pt x="0" y="0"/>
                                </a:moveTo>
                                <a:lnTo>
                                  <a:pt x="10011" y="2460"/>
                                </a:lnTo>
                                <a:cubicBezTo>
                                  <a:pt x="9995" y="4809"/>
                                  <a:pt x="10027" y="7528"/>
                                  <a:pt x="10011" y="9877"/>
                                </a:cubicBezTo>
                                <a:lnTo>
                                  <a:pt x="15" y="9877"/>
                                </a:lnTo>
                                <a:cubicBezTo>
                                  <a:pt x="20" y="6666"/>
                                  <a:pt x="-5" y="3211"/>
                                  <a:pt x="0" y="0"/>
                                </a:cubicBezTo>
                                <a:close/>
                              </a:path>
                            </a:pathLst>
                          </a:custGeom>
                          <a:solidFill>
                            <a:srgbClr val="BFBEB1">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21" name="Rectangle 4120"/>
                        <wps:cNvSpPr/>
                        <wps:spPr>
                          <a:xfrm>
                            <a:off x="42530" y="382659"/>
                            <a:ext cx="7783032" cy="648186"/>
                          </a:xfrm>
                          <a:prstGeom prst="rect">
                            <a:avLst/>
                          </a:prstGeom>
                        </wps:spPr>
                        <wps:txbx>
                          <w:txbxContent>
                            <w:p w:rsidR="007F1CAC" w:rsidRDefault="007F1CAC" w:rsidP="00762361">
                              <w:pPr>
                                <w:pStyle w:val="NormalWeb"/>
                                <w:numPr>
                                  <w:ilvl w:val="0"/>
                                  <w:numId w:val="11"/>
                                </w:numPr>
                                <w:spacing w:before="0" w:beforeAutospacing="0" w:after="0" w:afterAutospacing="0" w:line="276" w:lineRule="auto"/>
                                <w:rPr>
                                  <w:rStyle w:val="Lienhypertexte"/>
                                  <w:rFonts w:asciiTheme="minorHAnsi" w:eastAsia="Times New Roman" w:hAnsiTheme="minorHAnsi" w:cstheme="minorHAnsi"/>
                                  <w:b/>
                                  <w:bCs/>
                                  <w:color w:val="000000"/>
                                  <w:kern w:val="24"/>
                                  <w:sz w:val="22"/>
                                  <w:szCs w:val="22"/>
                                </w:rPr>
                              </w:pPr>
                              <w:r w:rsidRPr="0016002C">
                                <w:rPr>
                                  <w:rFonts w:asciiTheme="minorHAnsi" w:eastAsia="Times New Roman" w:hAnsiTheme="minorHAnsi" w:cstheme="minorHAnsi"/>
                                  <w:b/>
                                  <w:bCs/>
                                  <w:color w:val="000000"/>
                                  <w:kern w:val="24"/>
                                  <w:szCs w:val="22"/>
                                </w:rPr>
                                <w:t xml:space="preserve">Contact : Agathe Vassy, 07 78 69 89 98 - </w:t>
                              </w:r>
                              <w:hyperlink r:id="rId13" w:history="1">
                                <w:r w:rsidRPr="0016002C">
                                  <w:rPr>
                                    <w:rStyle w:val="Lienhypertexte"/>
                                    <w:rFonts w:asciiTheme="minorHAnsi" w:eastAsia="Times New Roman" w:hAnsiTheme="minorHAnsi" w:cstheme="minorHAnsi"/>
                                    <w:b/>
                                    <w:bCs/>
                                    <w:color w:val="000000"/>
                                    <w:kern w:val="24"/>
                                    <w:szCs w:val="22"/>
                                  </w:rPr>
                                  <w:t>agathe.vassy@espacebelledonne.fr</w:t>
                                </w:r>
                              </w:hyperlink>
                            </w:p>
                            <w:p w:rsidR="00762361" w:rsidRPr="00762361" w:rsidRDefault="00762361" w:rsidP="0016002C">
                              <w:pPr>
                                <w:pStyle w:val="NormalWeb"/>
                                <w:spacing w:before="180" w:beforeAutospacing="0" w:after="0" w:afterAutospacing="0" w:line="276" w:lineRule="auto"/>
                                <w:ind w:left="709" w:right="2614"/>
                                <w:jc w:val="right"/>
                                <w:rPr>
                                  <w:rFonts w:asciiTheme="minorHAnsi" w:hAnsiTheme="minorHAnsi" w:cstheme="minorHAnsi"/>
                                  <w:sz w:val="16"/>
                                </w:rPr>
                              </w:pPr>
                              <w:r w:rsidRPr="00762361">
                                <w:rPr>
                                  <w:rFonts w:asciiTheme="minorHAnsi" w:hAnsiTheme="minorHAnsi" w:cstheme="minorHAnsi"/>
                                  <w:sz w:val="22"/>
                                </w:rPr>
                                <w:t>Action menée par l’Espace Belledonne dans le cadre du Contrat Vert et Bleu</w:t>
                              </w:r>
                              <w:r>
                                <w:rPr>
                                  <w:rFonts w:asciiTheme="minorHAnsi" w:hAnsiTheme="minorHAnsi" w:cstheme="minorHAnsi"/>
                                  <w:sz w:val="22"/>
                                </w:rPr>
                                <w:t>, avec le soutien de</w:t>
                              </w:r>
                              <w:r w:rsidR="00F2201C" w:rsidRPr="00F2201C">
                                <w:rPr>
                                  <w:rFonts w:cstheme="minorHAnsi"/>
                                </w:rPr>
                                <w:t xml:space="preserve"> </w:t>
                              </w:r>
                            </w:p>
                          </w:txbxContent>
                        </wps:txbx>
                        <wps:bodyPr wrap="square">
                          <a:noAutofit/>
                        </wps:bodyPr>
                      </wps:wsp>
                    </wpg:wgp>
                  </a:graphicData>
                </a:graphic>
                <wp14:sizeRelV relativeFrom="margin">
                  <wp14:pctHeight>0</wp14:pctHeight>
                </wp14:sizeRelV>
              </wp:anchor>
            </w:drawing>
          </mc:Choice>
          <mc:Fallback>
            <w:pict>
              <v:group id="Groupe 6" o:spid="_x0000_s1026" style="position:absolute;left:0;text-align:left;margin-left:565.45pt;margin-top:33.5pt;width:616.65pt;height:76.35pt;z-index:251664384;mso-position-horizontal:right;mso-position-horizontal-relative:page;mso-height-relative:margin" coordorigin="425,1488" coordsize="78314,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">
                <v:shape id="Organigramme : Entrée manuelle 74" o:spid="_x0000_s1027" style="position:absolute;left:425;top:1488;width:78314;height:9710;visibility:visible;mso-wrap-style:square;v-text-anchor:middle" coordsize="10015,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" path="m,l10011,2460v-16,2349,16,5068,,7417l15,9877c20,6666,-5,3211,,xe" fillcolor="#bfbeb1" stroked="f" strokeweight="1pt">
                  <v:fill opacity="39321f"/>
                  <v:stroke joinstyle="miter"/>
                  <v:path arrowok="t" o:connecttype="custom" o:connectlocs="0,0;7828327,241835;7828327,970976;11730,970976;0,0" o:connectangles="0,0,0,0,0"/>
                </v:shape>
                <v:rect id="Rectangle 4120" o:spid="_x0000_s1028" style="position:absolute;left:425;top:3826;width:77830;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" filled="f" stroked="f">
                  <v:textbox>
                    <w:txbxContent>
                      <w:p w:rsidR="007F1CAC" w:rsidRDefault="007F1CAC" w:rsidP="00762361">
                        <w:pPr>
                          <w:pStyle w:val="NormalWeb"/>
                          <w:numPr>
                            <w:ilvl w:val="0"/>
                            <w:numId w:val="11"/>
                          </w:numPr>
                          <w:spacing w:before="0" w:beforeAutospacing="0" w:after="0" w:afterAutospacing="0" w:line="276" w:lineRule="auto"/>
                          <w:rPr>
                            <w:rStyle w:val="Lienhypertexte"/>
                            <w:rFonts w:asciiTheme="minorHAnsi" w:eastAsia="Times New Roman" w:hAnsiTheme="minorHAnsi" w:cstheme="minorHAnsi"/>
                            <w:b/>
                            <w:bCs/>
                            <w:color w:val="000000"/>
                            <w:kern w:val="24"/>
                            <w:sz w:val="22"/>
                            <w:szCs w:val="22"/>
                          </w:rPr>
                        </w:pPr>
                        <w:r w:rsidRPr="0016002C">
                          <w:rPr>
                            <w:rFonts w:asciiTheme="minorHAnsi" w:eastAsia="Times New Roman" w:hAnsiTheme="minorHAnsi" w:cstheme="minorHAnsi"/>
                            <w:b/>
                            <w:bCs/>
                            <w:color w:val="000000"/>
                            <w:kern w:val="24"/>
                            <w:szCs w:val="22"/>
                          </w:rPr>
                          <w:t xml:space="preserve">Contact : Agathe Vassy, 07 78 69 89 98 - </w:t>
                        </w:r>
                        <w:hyperlink r:id="rId14" w:history="1">
                          <w:r w:rsidRPr="0016002C">
                            <w:rPr>
                              <w:rStyle w:val="Lienhypertexte"/>
                              <w:rFonts w:asciiTheme="minorHAnsi" w:eastAsia="Times New Roman" w:hAnsiTheme="minorHAnsi" w:cstheme="minorHAnsi"/>
                              <w:b/>
                              <w:bCs/>
                              <w:color w:val="000000"/>
                              <w:kern w:val="24"/>
                              <w:szCs w:val="22"/>
                            </w:rPr>
                            <w:t>agathe.vassy@espacebelledonne.fr</w:t>
                          </w:r>
                        </w:hyperlink>
                      </w:p>
                      <w:p w:rsidR="00762361" w:rsidRPr="00762361" w:rsidRDefault="00762361" w:rsidP="0016002C">
                        <w:pPr>
                          <w:pStyle w:val="NormalWeb"/>
                          <w:spacing w:before="180" w:beforeAutospacing="0" w:after="0" w:afterAutospacing="0" w:line="276" w:lineRule="auto"/>
                          <w:ind w:left="709" w:right="2614"/>
                          <w:jc w:val="right"/>
                          <w:rPr>
                            <w:rFonts w:asciiTheme="minorHAnsi" w:hAnsiTheme="minorHAnsi" w:cstheme="minorHAnsi"/>
                            <w:sz w:val="16"/>
                          </w:rPr>
                        </w:pPr>
                        <w:r w:rsidRPr="00762361">
                          <w:rPr>
                            <w:rFonts w:asciiTheme="minorHAnsi" w:hAnsiTheme="minorHAnsi" w:cstheme="minorHAnsi"/>
                            <w:sz w:val="22"/>
                          </w:rPr>
                          <w:t>Action menée par l’Espace Belledonne dans le cadre du Contrat Vert et Bleu</w:t>
                        </w:r>
                        <w:r>
                          <w:rPr>
                            <w:rFonts w:asciiTheme="minorHAnsi" w:hAnsiTheme="minorHAnsi" w:cstheme="minorHAnsi"/>
                            <w:sz w:val="22"/>
                          </w:rPr>
                          <w:t>, avec le soutien de</w:t>
                        </w:r>
                        <w:r w:rsidR="00F2201C" w:rsidRPr="00F2201C">
                          <w:rPr>
                            <w:rFonts w:cstheme="minorHAnsi"/>
                          </w:rPr>
                          <w:t xml:space="preserve"> </w:t>
                        </w:r>
                      </w:p>
                    </w:txbxContent>
                  </v:textbox>
                </v:rect>
                <w10:wrap anchorx="page"/>
              </v:group>
            </w:pict>
          </mc:Fallback>
        </mc:AlternateContent>
      </w:r>
      <w:r w:rsidR="000B6001" w:rsidRPr="00E51619">
        <w:rPr>
          <w:rFonts w:eastAsia="Arial Unicode MS" w:cstheme="minorHAnsi"/>
          <w:noProof/>
          <w:szCs w:val="24"/>
          <w:bdr w:val="nil"/>
          <w:lang w:val="en-US"/>
        </w:rPr>
        <w:t xml:space="preserve">Des outils </w:t>
      </w:r>
      <w:r w:rsidR="0029747F">
        <w:rPr>
          <w:rFonts w:eastAsia="Arial Unicode MS" w:cstheme="minorHAnsi"/>
          <w:noProof/>
          <w:szCs w:val="24"/>
          <w:bdr w:val="nil"/>
          <w:lang w:val="en-US"/>
        </w:rPr>
        <w:t>proposés</w:t>
      </w:r>
      <w:r w:rsidR="000B6001" w:rsidRPr="00E51619">
        <w:rPr>
          <w:rFonts w:eastAsia="Arial Unicode MS" w:cstheme="minorHAnsi"/>
          <w:noProof/>
          <w:szCs w:val="24"/>
          <w:bdr w:val="nil"/>
          <w:lang w:val="en-US"/>
        </w:rPr>
        <w:t xml:space="preserve"> par le collectif d’associations org</w:t>
      </w:r>
      <w:bookmarkStart w:id="0" w:name="_GoBack"/>
      <w:bookmarkEnd w:id="0"/>
      <w:r w:rsidR="000B6001" w:rsidRPr="00E51619">
        <w:rPr>
          <w:rFonts w:eastAsia="Arial Unicode MS" w:cstheme="minorHAnsi"/>
          <w:noProof/>
          <w:szCs w:val="24"/>
          <w:bdr w:val="nil"/>
          <w:lang w:val="en-US"/>
        </w:rPr>
        <w:t xml:space="preserve">anisant la manifestation nationale du Jour de la nuit sur </w:t>
      </w:r>
      <w:hyperlink r:id="rId15" w:history="1">
        <w:r w:rsidR="000B6001" w:rsidRPr="0029747F">
          <w:rPr>
            <w:rFonts w:eastAsia="Arial Unicode MS" w:cstheme="minorHAnsi"/>
            <w:noProof/>
            <w:color w:val="0070C0"/>
            <w:szCs w:val="24"/>
            <w:bdr w:val="nil"/>
            <w:lang w:val="en-US"/>
          </w:rPr>
          <w:t>www.jourdelanuit.fr</w:t>
        </w:r>
      </w:hyperlink>
      <w:r w:rsidR="0029747F" w:rsidRPr="0029747F">
        <w:rPr>
          <w:rFonts w:eastAsia="Arial Unicode MS" w:cstheme="minorHAnsi"/>
          <w:noProof/>
          <w:color w:val="0070C0"/>
          <w:szCs w:val="24"/>
          <w:bdr w:val="nil"/>
          <w:lang w:val="en-US"/>
        </w:rPr>
        <w:t xml:space="preserve"> </w:t>
      </w:r>
      <w:r w:rsidR="007F1CAC" w:rsidRPr="00762361">
        <w:rPr>
          <w:rFonts w:ascii="Arial Narrow" w:eastAsia="Times New Roman" w:hAnsi="Arial Narrow" w:cstheme="minorHAnsi"/>
          <w:b/>
          <w:bCs/>
          <w:szCs w:val="24"/>
          <w:lang w:eastAsia="fr-FR"/>
        </w:rPr>
        <w:br w:type="page"/>
      </w:r>
    </w:p>
    <w:p w:rsidR="003071FB" w:rsidRPr="00E51619" w:rsidRDefault="003071FB" w:rsidP="003071FB">
      <w:pPr>
        <w:spacing w:after="0" w:line="240" w:lineRule="auto"/>
        <w:jc w:val="center"/>
        <w:rPr>
          <w:rFonts w:eastAsia="Times New Roman" w:cstheme="minorHAnsi"/>
          <w:b/>
          <w:bCs/>
          <w:color w:val="002060"/>
          <w:szCs w:val="26"/>
          <w:lang w:eastAsia="fr-FR"/>
        </w:rPr>
      </w:pPr>
    </w:p>
    <w:p w:rsidR="00E51619" w:rsidRDefault="00E51619" w:rsidP="003071FB">
      <w:pPr>
        <w:spacing w:after="0" w:line="240" w:lineRule="auto"/>
        <w:jc w:val="center"/>
        <w:rPr>
          <w:rFonts w:eastAsia="Times New Roman" w:cstheme="minorHAnsi"/>
          <w:b/>
          <w:bCs/>
          <w:color w:val="002060"/>
          <w:sz w:val="24"/>
          <w:szCs w:val="26"/>
          <w:lang w:eastAsia="fr-FR"/>
        </w:rPr>
      </w:pPr>
    </w:p>
    <w:p w:rsidR="007F1CAC" w:rsidRPr="006A010C" w:rsidRDefault="007F1CAC" w:rsidP="003071FB">
      <w:pPr>
        <w:spacing w:after="0" w:line="240" w:lineRule="auto"/>
        <w:jc w:val="center"/>
        <w:rPr>
          <w:rFonts w:eastAsia="Times New Roman" w:cstheme="minorHAnsi"/>
          <w:b/>
          <w:bCs/>
          <w:color w:val="002060"/>
          <w:sz w:val="24"/>
          <w:szCs w:val="26"/>
          <w:lang w:eastAsia="fr-FR"/>
        </w:rPr>
      </w:pPr>
      <w:r w:rsidRPr="006A010C">
        <w:rPr>
          <w:rFonts w:eastAsia="Times New Roman" w:cstheme="minorHAnsi"/>
          <w:b/>
          <w:bCs/>
          <w:color w:val="002060"/>
          <w:sz w:val="24"/>
          <w:szCs w:val="26"/>
          <w:lang w:eastAsia="fr-FR"/>
        </w:rPr>
        <w:t xml:space="preserve">Organisation d’une manifestation grand public sur l’environnement et l’éclairage nocturnes, le ciel étoilé ou la pollution lumineuse, </w:t>
      </w:r>
      <w:r w:rsidRPr="006A010C">
        <w:rPr>
          <w:rFonts w:eastAsia="Times New Roman" w:cstheme="minorHAnsi"/>
          <w:b/>
          <w:bCs/>
          <w:color w:val="002060"/>
          <w:sz w:val="24"/>
          <w:szCs w:val="26"/>
          <w:lang w:eastAsia="fr-FR"/>
        </w:rPr>
        <w:t xml:space="preserve">sur la période du </w:t>
      </w:r>
      <w:r w:rsidRPr="006A010C">
        <w:rPr>
          <w:rFonts w:eastAsia="Times New Roman" w:cstheme="minorHAnsi"/>
          <w:b/>
          <w:bCs/>
          <w:color w:val="0070C0"/>
          <w:sz w:val="24"/>
          <w:szCs w:val="26"/>
          <w:lang w:eastAsia="fr-FR"/>
        </w:rPr>
        <w:t>1</w:t>
      </w:r>
      <w:r w:rsidRPr="006A010C">
        <w:rPr>
          <w:rFonts w:eastAsia="Times New Roman" w:cstheme="minorHAnsi"/>
          <w:b/>
          <w:bCs/>
          <w:color w:val="0070C0"/>
          <w:sz w:val="24"/>
          <w:szCs w:val="26"/>
          <w:vertAlign w:val="superscript"/>
          <w:lang w:eastAsia="fr-FR"/>
        </w:rPr>
        <w:t>er</w:t>
      </w:r>
      <w:r w:rsidRPr="006A010C">
        <w:rPr>
          <w:rFonts w:eastAsia="Times New Roman" w:cstheme="minorHAnsi"/>
          <w:b/>
          <w:bCs/>
          <w:color w:val="0070C0"/>
          <w:sz w:val="24"/>
          <w:szCs w:val="26"/>
          <w:lang w:eastAsia="fr-FR"/>
        </w:rPr>
        <w:t xml:space="preserve"> au 31 octobre 2021</w:t>
      </w:r>
    </w:p>
    <w:p w:rsidR="007F1CAC" w:rsidRDefault="007F1CAC" w:rsidP="007F1CAC">
      <w:pPr>
        <w:spacing w:beforeAutospacing="1" w:afterAutospacing="1" w:line="240" w:lineRule="auto"/>
        <w:jc w:val="center"/>
        <w:rPr>
          <w:rFonts w:eastAsia="Times New Roman" w:cstheme="minorHAnsi"/>
          <w:i/>
          <w:szCs w:val="24"/>
          <w:lang w:eastAsia="fr-FR"/>
        </w:rPr>
      </w:pPr>
      <w:r w:rsidRPr="006A010C">
        <w:rPr>
          <w:rFonts w:eastAsia="Times New Roman" w:cstheme="minorHAnsi"/>
          <w:i/>
          <w:sz w:val="24"/>
          <w:szCs w:val="24"/>
          <w:lang w:eastAsia="fr-FR"/>
        </w:rPr>
        <w:t xml:space="preserve">A retourner par mail </w:t>
      </w:r>
      <w:r w:rsidRPr="006A010C">
        <w:rPr>
          <w:rFonts w:eastAsia="Times New Roman" w:cstheme="minorHAnsi"/>
          <w:i/>
          <w:sz w:val="24"/>
          <w:szCs w:val="24"/>
          <w:lang w:eastAsia="fr-FR"/>
        </w:rPr>
        <w:t>à l’Espace Belledonne</w:t>
      </w:r>
      <w:r w:rsidRPr="006A010C">
        <w:rPr>
          <w:rFonts w:eastAsia="Times New Roman" w:cstheme="minorHAnsi"/>
          <w:i/>
          <w:sz w:val="24"/>
          <w:szCs w:val="24"/>
          <w:lang w:eastAsia="fr-FR"/>
        </w:rPr>
        <w:t xml:space="preserve"> avant le mercredi 1</w:t>
      </w:r>
      <w:r w:rsidRPr="006A010C">
        <w:rPr>
          <w:rFonts w:eastAsia="Times New Roman" w:cstheme="minorHAnsi"/>
          <w:i/>
          <w:sz w:val="24"/>
          <w:szCs w:val="24"/>
          <w:vertAlign w:val="superscript"/>
          <w:lang w:eastAsia="fr-FR"/>
        </w:rPr>
        <w:t>er</w:t>
      </w:r>
      <w:r w:rsidRPr="006A010C">
        <w:rPr>
          <w:rFonts w:eastAsia="Times New Roman" w:cstheme="minorHAnsi"/>
          <w:i/>
          <w:sz w:val="24"/>
          <w:szCs w:val="24"/>
          <w:lang w:eastAsia="fr-FR"/>
        </w:rPr>
        <w:t xml:space="preserve"> septembre 2021, 12h, auprès </w:t>
      </w:r>
      <w:r w:rsidRPr="006A010C">
        <w:rPr>
          <w:rFonts w:eastAsia="Times New Roman" w:cstheme="minorHAnsi"/>
          <w:i/>
          <w:sz w:val="24"/>
          <w:szCs w:val="24"/>
          <w:lang w:eastAsia="fr-FR"/>
        </w:rPr>
        <w:t>d’Agathe Vassy</w:t>
      </w:r>
      <w:r w:rsidRPr="006A010C">
        <w:rPr>
          <w:rFonts w:eastAsia="Times New Roman" w:cstheme="minorHAnsi"/>
          <w:i/>
          <w:sz w:val="24"/>
          <w:szCs w:val="24"/>
          <w:lang w:eastAsia="fr-FR"/>
        </w:rPr>
        <w:t xml:space="preserve">, </w:t>
      </w:r>
      <w:r w:rsidRPr="006A010C">
        <w:rPr>
          <w:rFonts w:eastAsia="Times New Roman" w:cstheme="minorHAnsi"/>
          <w:i/>
          <w:sz w:val="24"/>
          <w:szCs w:val="24"/>
          <w:lang w:eastAsia="fr-FR"/>
        </w:rPr>
        <w:t>cheffe de projet Contrat Vert et Bleu</w:t>
      </w:r>
      <w:r w:rsidRPr="006A010C">
        <w:rPr>
          <w:rFonts w:eastAsia="Times New Roman" w:cstheme="minorHAnsi"/>
          <w:i/>
          <w:sz w:val="24"/>
          <w:szCs w:val="24"/>
          <w:lang w:eastAsia="fr-FR"/>
        </w:rPr>
        <w:t xml:space="preserve">, </w:t>
      </w:r>
      <w:hyperlink r:id="rId16" w:history="1">
        <w:r w:rsidRPr="006A010C">
          <w:rPr>
            <w:rStyle w:val="Lienhypertexte"/>
            <w:rFonts w:eastAsia="Times New Roman" w:cstheme="minorHAnsi"/>
            <w:i/>
            <w:sz w:val="24"/>
            <w:szCs w:val="24"/>
            <w:lang w:eastAsia="fr-FR"/>
          </w:rPr>
          <w:t>agathe.vassy@espacebelledonne.fr</w:t>
        </w:r>
      </w:hyperlink>
      <w:r w:rsidRPr="007F1CAC">
        <w:rPr>
          <w:rFonts w:eastAsia="Times New Roman" w:cstheme="minorHAnsi"/>
          <w:i/>
          <w:szCs w:val="24"/>
          <w:lang w:eastAsia="fr-FR"/>
        </w:rPr>
        <w:t xml:space="preserve"> </w:t>
      </w:r>
    </w:p>
    <w:p w:rsidR="007F1CAC" w:rsidRPr="006A010C" w:rsidRDefault="007F1CAC" w:rsidP="006A010C">
      <w:pPr>
        <w:spacing w:before="100" w:beforeAutospacing="1" w:after="0" w:line="240" w:lineRule="auto"/>
        <w:jc w:val="both"/>
        <w:rPr>
          <w:rFonts w:eastAsia="Times New Roman" w:cstheme="minorHAnsi"/>
          <w:sz w:val="24"/>
          <w:szCs w:val="24"/>
          <w:lang w:eastAsia="fr-FR"/>
        </w:rPr>
      </w:pPr>
      <w:r w:rsidRPr="006A010C">
        <w:rPr>
          <w:rFonts w:eastAsia="Times New Roman" w:cstheme="minorHAnsi"/>
          <w:b/>
          <w:sz w:val="24"/>
          <w:szCs w:val="24"/>
          <w:lang w:eastAsia="fr-FR"/>
        </w:rPr>
        <w:t>Nous vous proposons de remplir ce formulaire</w:t>
      </w:r>
      <w:r w:rsidRPr="006A010C">
        <w:rPr>
          <w:rFonts w:eastAsia="Times New Roman" w:cstheme="minorHAnsi"/>
          <w:sz w:val="24"/>
          <w:szCs w:val="24"/>
          <w:lang w:eastAsia="fr-FR"/>
        </w:rPr>
        <w:t xml:space="preserve"> afin d’avoir une vision de votre projet</w:t>
      </w:r>
      <w:r w:rsidRPr="006A010C">
        <w:rPr>
          <w:rFonts w:eastAsia="Times New Roman" w:cstheme="minorHAnsi"/>
          <w:sz w:val="24"/>
          <w:szCs w:val="24"/>
          <w:lang w:eastAsia="fr-FR"/>
        </w:rPr>
        <w:t xml:space="preserve"> d’animation</w:t>
      </w:r>
      <w:r w:rsidRPr="006A010C">
        <w:rPr>
          <w:rFonts w:eastAsia="Times New Roman" w:cstheme="minorHAnsi"/>
          <w:sz w:val="24"/>
          <w:szCs w:val="24"/>
          <w:lang w:eastAsia="fr-FR"/>
        </w:rPr>
        <w:t xml:space="preserve"> </w:t>
      </w:r>
      <w:r w:rsidRPr="006A010C">
        <w:rPr>
          <w:rFonts w:eastAsia="Times New Roman" w:cstheme="minorHAnsi"/>
          <w:sz w:val="24"/>
          <w:szCs w:val="24"/>
          <w:lang w:eastAsia="fr-FR"/>
        </w:rPr>
        <w:t>et des moyens engagés. C’est également l’occasion pour nous de réaliser un état des lieux sur les projets déjà en place sur Belledonne, vos besoins et vos attentes.</w:t>
      </w:r>
    </w:p>
    <w:p w:rsidR="001B13FF" w:rsidRPr="001B13FF" w:rsidRDefault="001B13FF" w:rsidP="001B13FF">
      <w:pPr>
        <w:pStyle w:val="Corpsdetexte"/>
        <w:spacing w:line="237" w:lineRule="auto"/>
        <w:ind w:right="112"/>
        <w:jc w:val="both"/>
        <w:rPr>
          <w:rFonts w:asciiTheme="minorHAnsi" w:eastAsia="Times New Roman" w:hAnsiTheme="minorHAnsi" w:cstheme="minorHAnsi"/>
          <w:b/>
          <w:color w:val="0070C0"/>
          <w:sz w:val="24"/>
          <w:szCs w:val="24"/>
          <w:lang w:eastAsia="fr-FR"/>
        </w:rPr>
      </w:pPr>
    </w:p>
    <w:tbl>
      <w:tblPr>
        <w:tblStyle w:val="Grilledutableau"/>
        <w:tblW w:w="10065" w:type="dxa"/>
        <w:tblInd w:w="-147" w:type="dxa"/>
        <w:tblLook w:val="04A0" w:firstRow="1" w:lastRow="0" w:firstColumn="1" w:lastColumn="0" w:noHBand="0" w:noVBand="1"/>
      </w:tblPr>
      <w:tblGrid>
        <w:gridCol w:w="10065"/>
      </w:tblGrid>
      <w:tr w:rsidR="007F1CAC" w:rsidRPr="007F1CAC" w:rsidTr="00E51619">
        <w:trPr>
          <w:trHeight w:val="10254"/>
        </w:trPr>
        <w:tc>
          <w:tcPr>
            <w:tcW w:w="10065" w:type="dxa"/>
            <w:shd w:val="clear" w:color="auto" w:fill="auto"/>
          </w:tcPr>
          <w:p w:rsidR="007F1CAC" w:rsidRPr="00442453" w:rsidRDefault="007F1CAC" w:rsidP="00442453">
            <w:pPr>
              <w:spacing w:before="120" w:after="100" w:afterAutospacing="1" w:line="240" w:lineRule="auto"/>
              <w:ind w:left="23"/>
              <w:jc w:val="both"/>
              <w:rPr>
                <w:rFonts w:eastAsia="Times New Roman" w:cstheme="minorHAnsi"/>
                <w:b/>
                <w:lang w:eastAsia="fr-FR"/>
              </w:rPr>
            </w:pPr>
            <w:r w:rsidRPr="00442453">
              <w:rPr>
                <w:rFonts w:eastAsia="Times New Roman" w:cstheme="minorHAnsi"/>
                <w:b/>
                <w:lang w:eastAsia="fr-FR"/>
              </w:rPr>
              <w:t>Commune :</w:t>
            </w:r>
          </w:p>
          <w:p w:rsidR="007F1CAC" w:rsidRPr="00442453" w:rsidRDefault="007F1CAC" w:rsidP="00442453">
            <w:pPr>
              <w:spacing w:beforeAutospacing="1" w:afterAutospacing="1" w:line="240" w:lineRule="auto"/>
              <w:ind w:left="25"/>
              <w:jc w:val="both"/>
              <w:rPr>
                <w:rFonts w:eastAsia="Times New Roman" w:cstheme="minorHAnsi"/>
                <w:b/>
                <w:lang w:eastAsia="fr-FR"/>
              </w:rPr>
            </w:pPr>
            <w:r w:rsidRPr="00442453">
              <w:rPr>
                <w:rFonts w:eastAsia="Times New Roman" w:cstheme="minorHAnsi"/>
                <w:b/>
                <w:lang w:eastAsia="fr-FR"/>
              </w:rPr>
              <w:t>Personne relais en charge du projet et contact :</w:t>
            </w:r>
          </w:p>
          <w:p w:rsidR="00442453" w:rsidRDefault="00442453" w:rsidP="00442453">
            <w:pPr>
              <w:pStyle w:val="Corpsdetexte"/>
              <w:ind w:left="25"/>
              <w:rPr>
                <w:rFonts w:asciiTheme="minorHAnsi" w:eastAsia="Times New Roman" w:hAnsiTheme="minorHAnsi" w:cstheme="minorHAnsi"/>
                <w:b/>
                <w:color w:val="0070C0"/>
                <w:u w:val="single"/>
                <w:lang w:eastAsia="fr-FR"/>
              </w:rPr>
            </w:pPr>
            <w:r>
              <w:rPr>
                <w:rFonts w:asciiTheme="minorHAnsi" w:eastAsia="Times New Roman" w:hAnsiTheme="minorHAnsi" w:cstheme="minorHAnsi"/>
                <w:b/>
                <w:color w:val="0070C0"/>
                <w:u w:val="single"/>
                <w:lang w:eastAsia="fr-FR"/>
              </w:rPr>
              <w:t>Etat des lieux des actions menées sur la thématique, des attentes et des besoins :</w:t>
            </w:r>
          </w:p>
          <w:p w:rsidR="00442453" w:rsidRPr="00442453" w:rsidRDefault="00442453" w:rsidP="00442453">
            <w:pPr>
              <w:spacing w:before="120" w:after="120" w:line="240" w:lineRule="auto"/>
              <w:ind w:left="448"/>
              <w:jc w:val="both"/>
              <w:rPr>
                <w:rFonts w:eastAsia="Times New Roman" w:cstheme="minorHAnsi"/>
                <w:b/>
                <w:lang w:eastAsia="fr-FR"/>
              </w:rPr>
            </w:pPr>
            <w:r>
              <w:rPr>
                <w:rFonts w:eastAsia="Times New Roman" w:cstheme="minorHAnsi"/>
                <w:b/>
                <w:lang w:eastAsia="fr-FR"/>
              </w:rPr>
              <w:t>La commune porte-t-elle ou a-t-elle portée des a</w:t>
            </w:r>
            <w:r w:rsidRPr="00442453">
              <w:rPr>
                <w:rFonts w:eastAsia="Times New Roman" w:cstheme="minorHAnsi"/>
                <w:b/>
                <w:lang w:eastAsia="fr-FR"/>
              </w:rPr>
              <w:t>ctions portées sur la trame noire (biodiversité nocturne) et/ou l’éclairage public</w:t>
            </w:r>
            <w:r>
              <w:rPr>
                <w:rFonts w:eastAsia="Times New Roman" w:cstheme="minorHAnsi"/>
                <w:b/>
                <w:lang w:eastAsia="fr-FR"/>
              </w:rPr>
              <w:t> ? Si oui lesquelles :</w:t>
            </w:r>
          </w:p>
          <w:p w:rsidR="00442453" w:rsidRDefault="00442453" w:rsidP="00442453">
            <w:pPr>
              <w:spacing w:before="120" w:after="120" w:line="240" w:lineRule="auto"/>
              <w:ind w:left="448"/>
              <w:jc w:val="both"/>
              <w:rPr>
                <w:rFonts w:eastAsia="Times New Roman" w:cstheme="minorHAnsi"/>
                <w:b/>
                <w:lang w:eastAsia="fr-FR"/>
              </w:rPr>
            </w:pPr>
          </w:p>
          <w:p w:rsidR="00442453" w:rsidRPr="00442453" w:rsidRDefault="00442453" w:rsidP="00442453">
            <w:pPr>
              <w:spacing w:before="120" w:after="120" w:line="240" w:lineRule="auto"/>
              <w:ind w:left="448"/>
              <w:jc w:val="both"/>
              <w:rPr>
                <w:rFonts w:eastAsia="Times New Roman" w:cstheme="minorHAnsi"/>
                <w:b/>
                <w:lang w:eastAsia="fr-FR"/>
              </w:rPr>
            </w:pPr>
            <w:r>
              <w:rPr>
                <w:rFonts w:eastAsia="Times New Roman" w:cstheme="minorHAnsi"/>
                <w:b/>
                <w:lang w:eastAsia="fr-FR"/>
              </w:rPr>
              <w:t xml:space="preserve">Avez-vous des réflexions en cours, des besoins ou des attentes vis-à-vis de cette thématique ? </w:t>
            </w:r>
          </w:p>
          <w:p w:rsidR="00442453" w:rsidRDefault="00442453" w:rsidP="00442453">
            <w:pPr>
              <w:pStyle w:val="Corpsdetexte"/>
              <w:ind w:left="25"/>
              <w:rPr>
                <w:rFonts w:asciiTheme="minorHAnsi" w:eastAsia="Times New Roman" w:hAnsiTheme="minorHAnsi" w:cstheme="minorHAnsi"/>
                <w:b/>
                <w:color w:val="0070C0"/>
                <w:u w:val="single"/>
                <w:lang w:eastAsia="fr-FR"/>
              </w:rPr>
            </w:pPr>
          </w:p>
          <w:p w:rsidR="00442453" w:rsidRPr="00442453" w:rsidRDefault="00442453" w:rsidP="00442453">
            <w:pPr>
              <w:pStyle w:val="Corpsdetexte"/>
              <w:ind w:left="25"/>
              <w:rPr>
                <w:rFonts w:asciiTheme="minorHAnsi" w:eastAsia="Times New Roman" w:hAnsiTheme="minorHAnsi" w:cstheme="minorHAnsi"/>
                <w:b/>
                <w:color w:val="0070C0"/>
                <w:u w:val="single"/>
                <w:lang w:eastAsia="fr-FR"/>
              </w:rPr>
            </w:pPr>
            <w:r w:rsidRPr="00442453">
              <w:rPr>
                <w:rFonts w:asciiTheme="minorHAnsi" w:eastAsia="Times New Roman" w:hAnsiTheme="minorHAnsi" w:cstheme="minorHAnsi"/>
                <w:b/>
                <w:color w:val="0070C0"/>
                <w:u w:val="single"/>
                <w:lang w:eastAsia="fr-FR"/>
              </w:rPr>
              <w:t>Organisation d’un évènement communal </w:t>
            </w:r>
            <w:r>
              <w:rPr>
                <w:rFonts w:asciiTheme="minorHAnsi" w:eastAsia="Times New Roman" w:hAnsiTheme="minorHAnsi" w:cstheme="minorHAnsi"/>
                <w:b/>
                <w:color w:val="0070C0"/>
                <w:u w:val="single"/>
                <w:lang w:eastAsia="fr-FR"/>
              </w:rPr>
              <w:t>entre le 1</w:t>
            </w:r>
            <w:r w:rsidRPr="00442453">
              <w:rPr>
                <w:rFonts w:asciiTheme="minorHAnsi" w:eastAsia="Times New Roman" w:hAnsiTheme="minorHAnsi" w:cstheme="minorHAnsi"/>
                <w:b/>
                <w:color w:val="0070C0"/>
                <w:u w:val="single"/>
                <w:vertAlign w:val="superscript"/>
                <w:lang w:eastAsia="fr-FR"/>
              </w:rPr>
              <w:t>er</w:t>
            </w:r>
            <w:r>
              <w:rPr>
                <w:rFonts w:asciiTheme="minorHAnsi" w:eastAsia="Times New Roman" w:hAnsiTheme="minorHAnsi" w:cstheme="minorHAnsi"/>
                <w:b/>
                <w:color w:val="0070C0"/>
                <w:u w:val="single"/>
                <w:lang w:eastAsia="fr-FR"/>
              </w:rPr>
              <w:t xml:space="preserve"> et le 31 octobre 2021 </w:t>
            </w:r>
            <w:r w:rsidRPr="00442453">
              <w:rPr>
                <w:rFonts w:asciiTheme="minorHAnsi" w:eastAsia="Times New Roman" w:hAnsiTheme="minorHAnsi" w:cstheme="minorHAnsi"/>
                <w:b/>
                <w:color w:val="0070C0"/>
                <w:u w:val="single"/>
                <w:lang w:eastAsia="fr-FR"/>
              </w:rPr>
              <w:t>:</w:t>
            </w:r>
          </w:p>
          <w:p w:rsidR="007F1CAC" w:rsidRPr="00442453" w:rsidRDefault="007F1CAC" w:rsidP="00442453">
            <w:pPr>
              <w:spacing w:before="120" w:after="120" w:line="240" w:lineRule="auto"/>
              <w:ind w:left="448"/>
              <w:jc w:val="both"/>
              <w:rPr>
                <w:rFonts w:eastAsia="Times New Roman" w:cstheme="minorHAnsi"/>
                <w:b/>
                <w:lang w:eastAsia="fr-FR"/>
              </w:rPr>
            </w:pPr>
            <w:r w:rsidRPr="00442453">
              <w:rPr>
                <w:rFonts w:eastAsia="Times New Roman" w:cstheme="minorHAnsi"/>
                <w:b/>
                <w:lang w:eastAsia="fr-FR"/>
              </w:rPr>
              <w:t>Date de l’événement envisagé :</w:t>
            </w:r>
          </w:p>
          <w:p w:rsidR="007F1CAC" w:rsidRPr="00442453" w:rsidRDefault="007F1CAC" w:rsidP="00442453">
            <w:pPr>
              <w:spacing w:before="120" w:after="120" w:line="240" w:lineRule="auto"/>
              <w:ind w:left="448"/>
              <w:jc w:val="both"/>
              <w:rPr>
                <w:rFonts w:eastAsia="Times New Roman" w:cstheme="minorHAnsi"/>
                <w:b/>
                <w:lang w:eastAsia="fr-FR"/>
              </w:rPr>
            </w:pPr>
            <w:r w:rsidRPr="00442453">
              <w:rPr>
                <w:rFonts w:eastAsia="Times New Roman" w:cstheme="minorHAnsi"/>
                <w:b/>
                <w:lang w:eastAsia="fr-FR"/>
              </w:rPr>
              <w:t>Descriptif de la ou des activité(s) envisagée(s) :</w:t>
            </w:r>
          </w:p>
          <w:p w:rsidR="00442453" w:rsidRPr="00442453" w:rsidRDefault="00442453" w:rsidP="00442453">
            <w:pPr>
              <w:spacing w:before="120" w:after="120" w:line="240" w:lineRule="auto"/>
              <w:ind w:left="448"/>
              <w:jc w:val="both"/>
              <w:rPr>
                <w:rFonts w:eastAsia="Times New Roman" w:cstheme="minorHAnsi"/>
                <w:b/>
                <w:lang w:eastAsia="fr-FR"/>
              </w:rPr>
            </w:pPr>
          </w:p>
          <w:p w:rsidR="007F1CAC" w:rsidRPr="00442453" w:rsidRDefault="007F1CAC" w:rsidP="00442453">
            <w:pPr>
              <w:spacing w:before="120" w:after="120" w:line="240" w:lineRule="auto"/>
              <w:ind w:left="448"/>
              <w:jc w:val="both"/>
              <w:rPr>
                <w:rFonts w:eastAsia="Times New Roman" w:cstheme="minorHAnsi"/>
                <w:b/>
                <w:lang w:eastAsia="fr-FR"/>
              </w:rPr>
            </w:pPr>
            <w:r w:rsidRPr="00442453">
              <w:rPr>
                <w:rFonts w:eastAsia="Times New Roman" w:cstheme="minorHAnsi"/>
                <w:b/>
                <w:lang w:eastAsia="fr-FR"/>
              </w:rPr>
              <w:t>Public attendu (type de public, nombre de personnes) :</w:t>
            </w:r>
          </w:p>
          <w:p w:rsidR="007F1CAC" w:rsidRPr="00442453" w:rsidRDefault="007F1CAC" w:rsidP="00442453">
            <w:pPr>
              <w:spacing w:before="120" w:after="120" w:line="240" w:lineRule="auto"/>
              <w:ind w:left="448"/>
              <w:jc w:val="both"/>
              <w:rPr>
                <w:rFonts w:eastAsia="Times New Roman" w:cstheme="minorHAnsi"/>
                <w:b/>
                <w:lang w:eastAsia="fr-FR"/>
              </w:rPr>
            </w:pPr>
            <w:r w:rsidRPr="00442453">
              <w:rPr>
                <w:rFonts w:eastAsia="Times New Roman" w:cstheme="minorHAnsi"/>
                <w:b/>
                <w:lang w:eastAsia="fr-FR"/>
              </w:rPr>
              <w:t>Comment la commune compte-t-elle communiquer sur son événement ?</w:t>
            </w:r>
          </w:p>
          <w:p w:rsidR="007F1CAC" w:rsidRPr="00442453" w:rsidRDefault="007F1CAC" w:rsidP="00442453">
            <w:pPr>
              <w:spacing w:before="120" w:after="120" w:line="240" w:lineRule="auto"/>
              <w:ind w:left="448"/>
              <w:jc w:val="both"/>
              <w:rPr>
                <w:rFonts w:eastAsia="Times New Roman" w:cstheme="minorHAnsi"/>
                <w:b/>
                <w:lang w:eastAsia="fr-FR"/>
              </w:rPr>
            </w:pPr>
          </w:p>
          <w:p w:rsidR="007F1CAC" w:rsidRPr="00442453" w:rsidRDefault="007F1CAC" w:rsidP="00442453">
            <w:pPr>
              <w:spacing w:before="120" w:after="120" w:line="240" w:lineRule="auto"/>
              <w:ind w:left="448"/>
              <w:jc w:val="both"/>
              <w:rPr>
                <w:rFonts w:eastAsia="Times New Roman" w:cstheme="minorHAnsi"/>
                <w:b/>
                <w:lang w:eastAsia="fr-FR"/>
              </w:rPr>
            </w:pPr>
            <w:r w:rsidRPr="00442453">
              <w:rPr>
                <w:rFonts w:eastAsia="Times New Roman" w:cstheme="minorHAnsi"/>
                <w:b/>
                <w:lang w:eastAsia="fr-FR"/>
              </w:rPr>
              <w:t>La commune compte-t-elle s’associer à d’autres acteurs locaux pour augmenter la portée de son événement (associations locales…) ?</w:t>
            </w:r>
          </w:p>
          <w:p w:rsidR="00442453" w:rsidRPr="00442453" w:rsidRDefault="00442453" w:rsidP="00442453">
            <w:pPr>
              <w:spacing w:before="120" w:after="120" w:line="240" w:lineRule="auto"/>
              <w:ind w:left="448"/>
              <w:jc w:val="both"/>
              <w:rPr>
                <w:rFonts w:eastAsia="Times New Roman" w:cstheme="minorHAnsi"/>
                <w:b/>
                <w:lang w:eastAsia="fr-FR"/>
              </w:rPr>
            </w:pPr>
          </w:p>
          <w:p w:rsidR="007F1CAC" w:rsidRPr="00442453" w:rsidRDefault="007F1CAC" w:rsidP="00442453">
            <w:pPr>
              <w:spacing w:before="120" w:after="120" w:line="240" w:lineRule="auto"/>
              <w:ind w:left="448"/>
              <w:jc w:val="both"/>
              <w:rPr>
                <w:rFonts w:eastAsia="Times New Roman" w:cstheme="minorHAnsi"/>
                <w:b/>
                <w:lang w:eastAsia="fr-FR"/>
              </w:rPr>
            </w:pPr>
            <w:r w:rsidRPr="00442453">
              <w:rPr>
                <w:rFonts w:eastAsia="Times New Roman" w:cstheme="minorHAnsi"/>
                <w:b/>
                <w:lang w:eastAsia="fr-FR"/>
              </w:rPr>
              <w:t xml:space="preserve">La commune a-t-elle des </w:t>
            </w:r>
            <w:r w:rsidR="00442453" w:rsidRPr="00442453">
              <w:rPr>
                <w:rFonts w:eastAsia="Times New Roman" w:cstheme="minorHAnsi"/>
                <w:b/>
                <w:lang w:eastAsia="fr-FR"/>
              </w:rPr>
              <w:t>prestataires intervenants déjà envisagés</w:t>
            </w:r>
            <w:r w:rsidRPr="00442453">
              <w:rPr>
                <w:rFonts w:eastAsia="Times New Roman" w:cstheme="minorHAnsi"/>
                <w:b/>
                <w:lang w:eastAsia="fr-FR"/>
              </w:rPr>
              <w:t> ?</w:t>
            </w:r>
          </w:p>
          <w:p w:rsidR="006A010C" w:rsidRDefault="006A010C" w:rsidP="00442453">
            <w:pPr>
              <w:pStyle w:val="Corpsdetexte"/>
              <w:ind w:left="116"/>
              <w:rPr>
                <w:rFonts w:asciiTheme="minorHAnsi" w:eastAsia="Times New Roman" w:hAnsiTheme="minorHAnsi" w:cstheme="minorHAnsi"/>
                <w:b/>
                <w:color w:val="0070C0"/>
                <w:u w:val="single"/>
                <w:lang w:eastAsia="fr-FR"/>
              </w:rPr>
            </w:pPr>
          </w:p>
          <w:p w:rsidR="00442453" w:rsidRPr="00442453" w:rsidRDefault="00442453" w:rsidP="00442453">
            <w:pPr>
              <w:pStyle w:val="Corpsdetexte"/>
              <w:ind w:left="116"/>
              <w:rPr>
                <w:rFonts w:asciiTheme="minorHAnsi" w:eastAsia="Times New Roman" w:hAnsiTheme="minorHAnsi" w:cstheme="minorHAnsi"/>
                <w:b/>
                <w:color w:val="0070C0"/>
                <w:u w:val="single"/>
                <w:lang w:eastAsia="fr-FR"/>
              </w:rPr>
            </w:pPr>
            <w:r w:rsidRPr="00442453">
              <w:rPr>
                <w:rFonts w:asciiTheme="minorHAnsi" w:eastAsia="Times New Roman" w:hAnsiTheme="minorHAnsi" w:cstheme="minorHAnsi"/>
                <w:b/>
                <w:color w:val="0070C0"/>
                <w:u w:val="single"/>
                <w:lang w:eastAsia="fr-FR"/>
              </w:rPr>
              <w:t>Participation à l’opération d’extinction généralisée</w:t>
            </w:r>
            <w:r w:rsidRPr="00442453">
              <w:rPr>
                <w:rFonts w:asciiTheme="minorHAnsi" w:eastAsia="Times New Roman" w:hAnsiTheme="minorHAnsi" w:cstheme="minorHAnsi"/>
                <w:b/>
                <w:color w:val="0070C0"/>
                <w:u w:val="single"/>
                <w:lang w:eastAsia="fr-FR"/>
              </w:rPr>
              <w:t xml:space="preserve"> du</w:t>
            </w:r>
            <w:r>
              <w:rPr>
                <w:rFonts w:asciiTheme="minorHAnsi" w:eastAsia="Times New Roman" w:hAnsiTheme="minorHAnsi" w:cstheme="minorHAnsi"/>
                <w:b/>
                <w:color w:val="0070C0"/>
                <w:u w:val="single"/>
                <w:lang w:eastAsia="fr-FR"/>
              </w:rPr>
              <w:t xml:space="preserve"> « jour de la nuit », le 9 octobre</w:t>
            </w:r>
            <w:r w:rsidRPr="00442453">
              <w:rPr>
                <w:rFonts w:asciiTheme="minorHAnsi" w:eastAsia="Times New Roman" w:hAnsiTheme="minorHAnsi" w:cstheme="minorHAnsi"/>
                <w:b/>
                <w:color w:val="0070C0"/>
                <w:u w:val="single"/>
                <w:lang w:eastAsia="fr-FR"/>
              </w:rPr>
              <w:t xml:space="preserve"> </w:t>
            </w:r>
            <w:r w:rsidRPr="00442453">
              <w:rPr>
                <w:rFonts w:asciiTheme="minorHAnsi" w:eastAsia="Times New Roman" w:hAnsiTheme="minorHAnsi" w:cstheme="minorHAnsi"/>
                <w:b/>
                <w:color w:val="0070C0"/>
                <w:u w:val="single"/>
                <w:lang w:eastAsia="fr-FR"/>
              </w:rPr>
              <w:t>à partir de 21h :</w:t>
            </w:r>
          </w:p>
          <w:p w:rsidR="00442453" w:rsidRPr="00442453" w:rsidRDefault="00442453" w:rsidP="00442453">
            <w:pPr>
              <w:pStyle w:val="Corpsdetexte"/>
              <w:ind w:left="567"/>
              <w:rPr>
                <w:rFonts w:asciiTheme="minorHAnsi" w:eastAsia="Times New Roman" w:hAnsiTheme="minorHAnsi" w:cstheme="minorHAnsi"/>
                <w:b/>
                <w:lang w:eastAsia="fr-FR"/>
              </w:rPr>
            </w:pPr>
          </w:p>
          <w:p w:rsidR="00442453" w:rsidRPr="00442453" w:rsidRDefault="00442453" w:rsidP="00442453">
            <w:pPr>
              <w:pStyle w:val="Corpsdetexte"/>
              <w:ind w:left="567"/>
              <w:rPr>
                <w:rFonts w:asciiTheme="minorHAnsi" w:eastAsia="Times New Roman" w:hAnsiTheme="minorHAnsi" w:cstheme="minorHAnsi"/>
                <w:b/>
                <w:lang w:eastAsia="fr-FR"/>
              </w:rPr>
            </w:pPr>
            <w:r w:rsidRPr="00442453">
              <w:rPr>
                <w:rFonts w:asciiTheme="minorHAnsi" w:eastAsia="Times New Roman" w:hAnsiTheme="minorHAnsi" w:cstheme="minorHAnsi"/>
                <w:b/>
                <w:lang w:eastAsia="fr-FR"/>
              </w:rPr>
              <w:t xml:space="preserve">Votre Commune souhaite-t-elle procéder à l’extinction de son éclairage public la nuit du 9 octobre ?  Oui / Non </w:t>
            </w:r>
          </w:p>
          <w:p w:rsidR="00442453" w:rsidRPr="00442453" w:rsidRDefault="00442453" w:rsidP="00442453">
            <w:pPr>
              <w:pStyle w:val="Corpsdetexte"/>
              <w:ind w:left="567"/>
              <w:rPr>
                <w:rFonts w:asciiTheme="minorHAnsi" w:eastAsia="Times New Roman" w:hAnsiTheme="minorHAnsi" w:cstheme="minorHAnsi"/>
                <w:b/>
                <w:lang w:eastAsia="fr-FR"/>
              </w:rPr>
            </w:pPr>
          </w:p>
          <w:p w:rsidR="00442453" w:rsidRPr="00442453" w:rsidRDefault="00442453" w:rsidP="00442453">
            <w:pPr>
              <w:pStyle w:val="Corpsdetexte"/>
              <w:ind w:left="567"/>
              <w:rPr>
                <w:rFonts w:asciiTheme="minorHAnsi" w:eastAsia="Times New Roman" w:hAnsiTheme="minorHAnsi" w:cstheme="minorHAnsi"/>
                <w:b/>
                <w:lang w:eastAsia="fr-FR"/>
              </w:rPr>
            </w:pPr>
            <w:r w:rsidRPr="00442453">
              <w:rPr>
                <w:rFonts w:asciiTheme="minorHAnsi" w:eastAsia="Times New Roman" w:hAnsiTheme="minorHAnsi" w:cstheme="minorHAnsi"/>
                <w:b/>
                <w:lang w:eastAsia="fr-FR"/>
              </w:rPr>
              <w:t>Si oui, sur quels horaires et sur quel périmètre ?</w:t>
            </w:r>
          </w:p>
          <w:p w:rsidR="00442453" w:rsidRPr="00442453" w:rsidRDefault="00442453" w:rsidP="00442453">
            <w:pPr>
              <w:pStyle w:val="Corpsdetexte"/>
              <w:ind w:left="567"/>
              <w:rPr>
                <w:rFonts w:asciiTheme="minorHAnsi" w:eastAsia="Times New Roman" w:hAnsiTheme="minorHAnsi" w:cstheme="minorHAnsi"/>
                <w:b/>
                <w:lang w:eastAsia="fr-FR"/>
              </w:rPr>
            </w:pPr>
          </w:p>
          <w:p w:rsidR="007F1CAC" w:rsidRPr="006A010C" w:rsidRDefault="00442453" w:rsidP="006A010C">
            <w:pPr>
              <w:pStyle w:val="Corpsdetexte"/>
              <w:spacing w:after="240"/>
              <w:ind w:left="567"/>
              <w:rPr>
                <w:rFonts w:asciiTheme="minorHAnsi" w:eastAsia="Times New Roman" w:hAnsiTheme="minorHAnsi" w:cstheme="minorHAnsi"/>
                <w:b/>
                <w:lang w:eastAsia="fr-FR"/>
              </w:rPr>
            </w:pPr>
            <w:r w:rsidRPr="00442453">
              <w:rPr>
                <w:rFonts w:asciiTheme="minorHAnsi" w:eastAsia="Times New Roman" w:hAnsiTheme="minorHAnsi" w:cstheme="minorHAnsi"/>
                <w:b/>
                <w:lang w:eastAsia="fr-FR"/>
              </w:rPr>
              <w:t xml:space="preserve">Vous pouvez répondre au questionnaire : </w:t>
            </w:r>
            <w:hyperlink r:id="rId17" w:history="1">
              <w:proofErr w:type="spellStart"/>
              <w:r w:rsidRPr="00442453">
                <w:rPr>
                  <w:rFonts w:eastAsia="Times New Roman"/>
                  <w:lang w:eastAsia="fr-FR"/>
                </w:rPr>
                <w:t>AurorAlpes</w:t>
              </w:r>
              <w:proofErr w:type="spellEnd"/>
              <w:r w:rsidRPr="00442453">
                <w:rPr>
                  <w:rFonts w:eastAsia="Times New Roman"/>
                  <w:lang w:eastAsia="fr-FR"/>
                </w:rPr>
                <w:t xml:space="preserve"> - Astres Aux Balcons | Framaforms.org</w:t>
              </w:r>
            </w:hyperlink>
            <w:r>
              <w:rPr>
                <w:rFonts w:eastAsia="Times New Roman"/>
                <w:lang w:eastAsia="fr-FR"/>
              </w:rPr>
              <w:t xml:space="preserve"> </w:t>
            </w:r>
          </w:p>
        </w:tc>
      </w:tr>
    </w:tbl>
    <w:p w:rsidR="007167D7" w:rsidRPr="007F1CAC" w:rsidRDefault="007167D7" w:rsidP="00E51619">
      <w:pPr>
        <w:spacing w:beforeAutospacing="1" w:afterAutospacing="1" w:line="240" w:lineRule="auto"/>
        <w:jc w:val="both"/>
        <w:rPr>
          <w:rFonts w:cstheme="minorHAnsi"/>
        </w:rPr>
      </w:pPr>
    </w:p>
    <w:sectPr w:rsidR="007167D7" w:rsidRPr="007F1CAC" w:rsidSect="00E51619">
      <w:headerReference w:type="default" r:id="rId18"/>
      <w:footerReference w:type="default" r:id="rId19"/>
      <w:pgSz w:w="11906" w:h="16838"/>
      <w:pgMar w:top="709" w:right="992"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D9" w:rsidRDefault="004177D9" w:rsidP="007F1CAC">
      <w:pPr>
        <w:spacing w:after="0" w:line="240" w:lineRule="auto"/>
      </w:pPr>
      <w:r>
        <w:separator/>
      </w:r>
    </w:p>
  </w:endnote>
  <w:endnote w:type="continuationSeparator" w:id="0">
    <w:p w:rsidR="004177D9" w:rsidRDefault="004177D9" w:rsidP="007F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xo">
    <w:panose1 w:val="02000303000000000000"/>
    <w:charset w:val="00"/>
    <w:family w:val="auto"/>
    <w:pitch w:val="variable"/>
    <w:sig w:usb0="A00000E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FB" w:rsidRDefault="003071FB" w:rsidP="00E51619">
    <w:pPr>
      <w:pStyle w:val="Pieddepage"/>
      <w:tabs>
        <w:tab w:val="clear" w:pos="9072"/>
        <w:tab w:val="right" w:pos="8364"/>
      </w:tabs>
      <w:ind w:right="2126"/>
    </w:pPr>
    <w:r w:rsidRPr="005C1268">
      <w:rPr>
        <w:lang w:eastAsia="fr-FR"/>
      </w:rPr>
      <w:drawing>
        <wp:anchor distT="0" distB="0" distL="114300" distR="114300" simplePos="0" relativeHeight="251659264" behindDoc="0" locked="0" layoutInCell="1" allowOverlap="1" wp14:anchorId="577447C6" wp14:editId="22F256B1">
          <wp:simplePos x="0" y="0"/>
          <wp:positionH relativeFrom="margin">
            <wp:posOffset>4468155</wp:posOffset>
          </wp:positionH>
          <wp:positionV relativeFrom="paragraph">
            <wp:posOffset>-118406</wp:posOffset>
          </wp:positionV>
          <wp:extent cx="1943709" cy="424815"/>
          <wp:effectExtent l="0" t="0" r="0" b="0"/>
          <wp:wrapNone/>
          <wp:docPr id="32"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709" cy="424815"/>
                  </a:xfrm>
                  <a:prstGeom prst="rect">
                    <a:avLst/>
                  </a:prstGeom>
                </pic:spPr>
              </pic:pic>
            </a:graphicData>
          </a:graphic>
          <wp14:sizeRelH relativeFrom="margin">
            <wp14:pctWidth>0</wp14:pctWidth>
          </wp14:sizeRelH>
          <wp14:sizeRelV relativeFrom="margin">
            <wp14:pctHeight>0</wp14:pctHeight>
          </wp14:sizeRelV>
        </wp:anchor>
      </w:drawing>
    </w:r>
    <w:r>
      <w:t xml:space="preserve">Action menée par l’Espace Belledonne dans le cadre du Contrat Vert </w:t>
    </w:r>
    <w:r w:rsidR="00E51619">
      <w:t>et Bleu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D9" w:rsidRDefault="004177D9" w:rsidP="007F1CAC">
      <w:pPr>
        <w:spacing w:after="0" w:line="240" w:lineRule="auto"/>
      </w:pPr>
      <w:r>
        <w:separator/>
      </w:r>
    </w:p>
  </w:footnote>
  <w:footnote w:type="continuationSeparator" w:id="0">
    <w:p w:rsidR="004177D9" w:rsidRDefault="004177D9" w:rsidP="007F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C" w:rsidRPr="003071FB" w:rsidRDefault="00762361" w:rsidP="003071FB">
    <w:pPr>
      <w:spacing w:beforeAutospacing="1" w:afterAutospacing="1" w:line="240" w:lineRule="auto"/>
      <w:ind w:left="426"/>
      <w:jc w:val="center"/>
      <w:rPr>
        <w:rFonts w:eastAsia="Times New Roman" w:cstheme="minorHAnsi"/>
        <w:b/>
        <w:bCs/>
        <w:color w:val="0070C0"/>
        <w:sz w:val="32"/>
        <w:szCs w:val="24"/>
        <w:lang w:eastAsia="fr-FR"/>
      </w:rPr>
    </w:pPr>
    <w:r w:rsidRPr="00E51619">
      <w:rPr>
        <w:sz w:val="20"/>
        <w:lang w:eastAsia="fr-FR"/>
      </w:rPr>
      <w:drawing>
        <wp:anchor distT="0" distB="0" distL="114300" distR="114300" simplePos="0" relativeHeight="251662336" behindDoc="0" locked="0" layoutInCell="1" allowOverlap="1" wp14:anchorId="21B7A138" wp14:editId="1CB0ABFA">
          <wp:simplePos x="0" y="0"/>
          <wp:positionH relativeFrom="column">
            <wp:posOffset>5592725</wp:posOffset>
          </wp:positionH>
          <wp:positionV relativeFrom="paragraph">
            <wp:posOffset>-160124</wp:posOffset>
          </wp:positionV>
          <wp:extent cx="605416" cy="723014"/>
          <wp:effectExtent l="0" t="0" r="4445"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R Logo_Projet_Belledonne1_gabaritCS4-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416" cy="723014"/>
                  </a:xfrm>
                  <a:prstGeom prst="rect">
                    <a:avLst/>
                  </a:prstGeom>
                </pic:spPr>
              </pic:pic>
            </a:graphicData>
          </a:graphic>
          <wp14:sizeRelH relativeFrom="margin">
            <wp14:pctWidth>0</wp14:pctWidth>
          </wp14:sizeRelH>
          <wp14:sizeRelV relativeFrom="margin">
            <wp14:pctHeight>0</wp14:pctHeight>
          </wp14:sizeRelV>
        </wp:anchor>
      </w:drawing>
    </w:r>
    <w:r w:rsidR="003071FB" w:rsidRPr="003071FB">
      <w:rPr>
        <w:sz w:val="24"/>
      </w:rPr>
      <w:drawing>
        <wp:anchor distT="0" distB="0" distL="114300" distR="114300" simplePos="0" relativeHeight="251660288" behindDoc="0" locked="0" layoutInCell="1" allowOverlap="1">
          <wp:simplePos x="0" y="0"/>
          <wp:positionH relativeFrom="margin">
            <wp:posOffset>-27896</wp:posOffset>
          </wp:positionH>
          <wp:positionV relativeFrom="paragraph">
            <wp:posOffset>-236545</wp:posOffset>
          </wp:positionV>
          <wp:extent cx="1297173" cy="728604"/>
          <wp:effectExtent l="0" t="0" r="0" b="0"/>
          <wp:wrapNone/>
          <wp:docPr id="31"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7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7173" cy="728604"/>
                  </a:xfrm>
                  <a:prstGeom prst="rect">
                    <a:avLst/>
                  </a:prstGeom>
                </pic:spPr>
              </pic:pic>
            </a:graphicData>
          </a:graphic>
          <wp14:sizeRelH relativeFrom="margin">
            <wp14:pctWidth>0</wp14:pctWidth>
          </wp14:sizeRelH>
          <wp14:sizeRelV relativeFrom="margin">
            <wp14:pctHeight>0</wp14:pctHeight>
          </wp14:sizeRelV>
        </wp:anchor>
      </w:drawing>
    </w:r>
    <w:r w:rsidR="007F1CAC" w:rsidRPr="003071FB">
      <w:rPr>
        <w:rFonts w:eastAsia="Times New Roman" w:cstheme="minorHAnsi"/>
        <w:b/>
        <w:bCs/>
        <w:color w:val="0070C0"/>
        <w:sz w:val="32"/>
        <w:szCs w:val="24"/>
        <w:lang w:eastAsia="fr-FR"/>
      </w:rPr>
      <w:t>Formulaire de réponse</w:t>
    </w:r>
    <w:r w:rsidRPr="00762361">
      <w:rPr>
        <w:sz w:val="20"/>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D63"/>
    <w:multiLevelType w:val="hybridMultilevel"/>
    <w:tmpl w:val="A7F87310"/>
    <w:lvl w:ilvl="0" w:tplc="8FB830D8">
      <w:start w:val="1"/>
      <w:numFmt w:val="lowerLetter"/>
      <w:pStyle w:val="Titre3CCTPB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CF3FCD"/>
    <w:multiLevelType w:val="hybridMultilevel"/>
    <w:tmpl w:val="847E4326"/>
    <w:lvl w:ilvl="0" w:tplc="1E9A83D2">
      <w:start w:val="12"/>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4611A"/>
    <w:multiLevelType w:val="multilevel"/>
    <w:tmpl w:val="CF184D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164407F"/>
    <w:multiLevelType w:val="multilevel"/>
    <w:tmpl w:val="986AAB9A"/>
    <w:lvl w:ilvl="0">
      <w:start w:val="1"/>
      <w:numFmt w:val="bullet"/>
      <w:lvlText w:val=""/>
      <w:lvlJc w:val="left"/>
      <w:pPr>
        <w:ind w:left="360" w:hanging="360"/>
      </w:pPr>
      <w:rPr>
        <w:rFonts w:ascii="Wingdings 3" w:hAnsi="Wingdings 3"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28749B"/>
    <w:multiLevelType w:val="multilevel"/>
    <w:tmpl w:val="3078D07A"/>
    <w:lvl w:ilvl="0">
      <w:start w:val="1"/>
      <w:numFmt w:val="upperRoman"/>
      <w:pStyle w:val="Titre1CCTP"/>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167F21"/>
    <w:multiLevelType w:val="hybridMultilevel"/>
    <w:tmpl w:val="CFDE1CF0"/>
    <w:lvl w:ilvl="0" w:tplc="1E9A83D2">
      <w:start w:val="12"/>
      <w:numFmt w:val="bullet"/>
      <w:lvlText w:val="-"/>
      <w:lvlJc w:val="left"/>
      <w:pPr>
        <w:ind w:left="1854" w:hanging="360"/>
      </w:pPr>
      <w:rPr>
        <w:rFonts w:ascii="Calibri" w:eastAsia="Arial Unicode MS"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1DA3B0D"/>
    <w:multiLevelType w:val="hybridMultilevel"/>
    <w:tmpl w:val="7E76FCB0"/>
    <w:lvl w:ilvl="0" w:tplc="4DBEDD92">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470D7B"/>
    <w:multiLevelType w:val="multilevel"/>
    <w:tmpl w:val="B40A9A9E"/>
    <w:lvl w:ilvl="0">
      <w:start w:val="1"/>
      <w:numFmt w:val="decimal"/>
      <w:pStyle w:val="Titre2CCTP"/>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57592B90"/>
    <w:multiLevelType w:val="hybridMultilevel"/>
    <w:tmpl w:val="E288F662"/>
    <w:lvl w:ilvl="0" w:tplc="4DBEDD92">
      <w:start w:val="1"/>
      <w:numFmt w:val="bullet"/>
      <w:lvlText w:val="}"/>
      <w:lvlJc w:val="left"/>
      <w:pPr>
        <w:ind w:left="1854" w:hanging="360"/>
      </w:pPr>
      <w:rPr>
        <w:rFonts w:ascii="Wingdings 3" w:hAnsi="Wingdings 3"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5BDF33F9"/>
    <w:multiLevelType w:val="hybridMultilevel"/>
    <w:tmpl w:val="595A25A4"/>
    <w:lvl w:ilvl="0" w:tplc="D660E1C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2A0944"/>
    <w:multiLevelType w:val="hybridMultilevel"/>
    <w:tmpl w:val="6352CEB8"/>
    <w:lvl w:ilvl="0" w:tplc="B85ADF60">
      <w:start w:val="1"/>
      <w:numFmt w:val="bullet"/>
      <w:pStyle w:val="Titre4CCTP"/>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 w:ilvl="0">
        <w:start w:val="1"/>
        <w:numFmt w:val="decimal"/>
        <w:pStyle w:val="Titre2CCTP"/>
        <w:lvlText w:val="%1)"/>
        <w:lvlJc w:val="left"/>
        <w:pPr>
          <w:ind w:left="1571" w:hanging="360"/>
        </w:pPr>
      </w:lvl>
    </w:lvlOverride>
    <w:lvlOverride w:ilvl="1">
      <w:lvl w:ilvl="1">
        <w:start w:val="1"/>
        <w:numFmt w:val="lowerLetter"/>
        <w:lvlText w:val="%2."/>
        <w:lvlJc w:val="left"/>
        <w:pPr>
          <w:ind w:left="2291" w:hanging="360"/>
        </w:pPr>
      </w:lvl>
    </w:lvlOverride>
    <w:lvlOverride w:ilvl="2">
      <w:lvl w:ilvl="2">
        <w:start w:val="1"/>
        <w:numFmt w:val="lowerRoman"/>
        <w:lvlText w:val="%3."/>
        <w:lvlJc w:val="right"/>
        <w:pPr>
          <w:ind w:left="3011" w:hanging="180"/>
        </w:pPr>
      </w:lvl>
    </w:lvlOverride>
    <w:lvlOverride w:ilvl="3">
      <w:lvl w:ilvl="3">
        <w:start w:val="1"/>
        <w:numFmt w:val="decimal"/>
        <w:lvlText w:val="%4."/>
        <w:lvlJc w:val="left"/>
        <w:pPr>
          <w:ind w:left="3731" w:hanging="360"/>
        </w:pPr>
      </w:lvl>
    </w:lvlOverride>
    <w:lvlOverride w:ilvl="4">
      <w:lvl w:ilvl="4">
        <w:start w:val="1"/>
        <w:numFmt w:val="lowerLetter"/>
        <w:lvlText w:val="%5."/>
        <w:lvlJc w:val="left"/>
        <w:pPr>
          <w:ind w:left="4451" w:hanging="360"/>
        </w:pPr>
      </w:lvl>
    </w:lvlOverride>
    <w:lvlOverride w:ilvl="5">
      <w:lvl w:ilvl="5">
        <w:start w:val="1"/>
        <w:numFmt w:val="lowerRoman"/>
        <w:lvlText w:val="%6."/>
        <w:lvlJc w:val="right"/>
        <w:pPr>
          <w:ind w:left="5171" w:hanging="180"/>
        </w:pPr>
      </w:lvl>
    </w:lvlOverride>
    <w:lvlOverride w:ilvl="6">
      <w:lvl w:ilvl="6">
        <w:start w:val="1"/>
        <w:numFmt w:val="decimal"/>
        <w:lvlText w:val="%7."/>
        <w:lvlJc w:val="left"/>
        <w:pPr>
          <w:ind w:left="5891" w:hanging="360"/>
        </w:pPr>
      </w:lvl>
    </w:lvlOverride>
    <w:lvlOverride w:ilvl="7">
      <w:lvl w:ilvl="7">
        <w:start w:val="1"/>
        <w:numFmt w:val="lowerLetter"/>
        <w:lvlText w:val="%8."/>
        <w:lvlJc w:val="left"/>
        <w:pPr>
          <w:ind w:left="6611" w:hanging="360"/>
        </w:pPr>
      </w:lvl>
    </w:lvlOverride>
    <w:lvlOverride w:ilvl="8">
      <w:lvl w:ilvl="8">
        <w:start w:val="1"/>
        <w:numFmt w:val="lowerRoman"/>
        <w:lvlText w:val="%9."/>
        <w:lvlJc w:val="right"/>
        <w:pPr>
          <w:ind w:left="7331" w:hanging="180"/>
        </w:pPr>
      </w:lvl>
    </w:lvlOverride>
  </w:num>
  <w:num w:numId="3">
    <w:abstractNumId w:val="0"/>
  </w:num>
  <w:num w:numId="4">
    <w:abstractNumId w:val="10"/>
  </w:num>
  <w:num w:numId="5">
    <w:abstractNumId w:val="2"/>
  </w:num>
  <w:num w:numId="6">
    <w:abstractNumId w:val="6"/>
  </w:num>
  <w:num w:numId="7">
    <w:abstractNumId w:val="3"/>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68"/>
    <w:rsid w:val="00002328"/>
    <w:rsid w:val="00013C6B"/>
    <w:rsid w:val="000571BE"/>
    <w:rsid w:val="000A1975"/>
    <w:rsid w:val="000B6001"/>
    <w:rsid w:val="0016002C"/>
    <w:rsid w:val="001B13FF"/>
    <w:rsid w:val="001F4F05"/>
    <w:rsid w:val="0029747F"/>
    <w:rsid w:val="003071FB"/>
    <w:rsid w:val="0039572B"/>
    <w:rsid w:val="004177D9"/>
    <w:rsid w:val="00442453"/>
    <w:rsid w:val="0051739E"/>
    <w:rsid w:val="005C1268"/>
    <w:rsid w:val="00607930"/>
    <w:rsid w:val="006865BE"/>
    <w:rsid w:val="006A010C"/>
    <w:rsid w:val="006D2528"/>
    <w:rsid w:val="007167D7"/>
    <w:rsid w:val="00762361"/>
    <w:rsid w:val="007F1CAC"/>
    <w:rsid w:val="00970B63"/>
    <w:rsid w:val="00997544"/>
    <w:rsid w:val="00A4683C"/>
    <w:rsid w:val="00A8236E"/>
    <w:rsid w:val="00C34B67"/>
    <w:rsid w:val="00DE2B16"/>
    <w:rsid w:val="00E36668"/>
    <w:rsid w:val="00E51619"/>
    <w:rsid w:val="00F02891"/>
    <w:rsid w:val="00F22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ED94"/>
  <w15:chartTrackingRefBased/>
  <w15:docId w15:val="{1BBE03FD-6375-4DDC-8DB8-5A6562C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o" w:eastAsiaTheme="minorHAnsi" w:hAnsi="Exo" w:cs="Tahoma"/>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AC"/>
    <w:pPr>
      <w:spacing w:after="160" w:line="259" w:lineRule="auto"/>
    </w:pPr>
    <w:rPr>
      <w:rFonts w:asciiTheme="minorHAnsi" w:hAnsiTheme="minorHAnsi" w:cstheme="minorBidi"/>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CCTP">
    <w:name w:val="Titre 1 CCTP"/>
    <w:basedOn w:val="Paragraphedeliste"/>
    <w:link w:val="Titre1CCTPCar"/>
    <w:qFormat/>
    <w:rsid w:val="00013C6B"/>
    <w:pPr>
      <w:numPr>
        <w:numId w:val="1"/>
      </w:numPr>
      <w:suppressAutoHyphens/>
      <w:autoSpaceDN w:val="0"/>
      <w:spacing w:line="360" w:lineRule="auto"/>
      <w:contextualSpacing w:val="0"/>
      <w:jc w:val="both"/>
      <w:textAlignment w:val="baseline"/>
      <w:outlineLvl w:val="0"/>
    </w:pPr>
    <w:rPr>
      <w:rFonts w:eastAsia="Calibri" w:cs="Times New Roman"/>
      <w:b/>
      <w:kern w:val="3"/>
      <w:sz w:val="32"/>
      <w:lang w:val="x-none"/>
    </w:rPr>
  </w:style>
  <w:style w:type="character" w:customStyle="1" w:styleId="Titre1CCTPCar">
    <w:name w:val="Titre 1 CCTP Car"/>
    <w:link w:val="Titre1CCTP"/>
    <w:rsid w:val="00013C6B"/>
    <w:rPr>
      <w:rFonts w:eastAsia="Calibri" w:cs="Times New Roman"/>
      <w:b/>
      <w:kern w:val="3"/>
      <w:sz w:val="32"/>
      <w:szCs w:val="22"/>
      <w:lang w:val="x-none"/>
    </w:rPr>
  </w:style>
  <w:style w:type="paragraph" w:styleId="Paragraphedeliste">
    <w:name w:val="List Paragraph"/>
    <w:basedOn w:val="Normal"/>
    <w:uiPriority w:val="34"/>
    <w:qFormat/>
    <w:rsid w:val="00013C6B"/>
    <w:pPr>
      <w:ind w:left="720"/>
      <w:contextualSpacing/>
    </w:pPr>
  </w:style>
  <w:style w:type="paragraph" w:customStyle="1" w:styleId="Titre2CCTP">
    <w:name w:val="Titre 2 CCTP"/>
    <w:basedOn w:val="Paragraphedeliste"/>
    <w:link w:val="Titre2CCTPCar"/>
    <w:qFormat/>
    <w:rsid w:val="00013C6B"/>
    <w:pPr>
      <w:numPr>
        <w:numId w:val="2"/>
      </w:numPr>
      <w:suppressAutoHyphens/>
      <w:autoSpaceDN w:val="0"/>
      <w:spacing w:line="360" w:lineRule="auto"/>
      <w:contextualSpacing w:val="0"/>
      <w:jc w:val="both"/>
      <w:textAlignment w:val="baseline"/>
      <w:outlineLvl w:val="2"/>
    </w:pPr>
    <w:rPr>
      <w:rFonts w:eastAsia="Calibri" w:cs="Times New Roman"/>
      <w:b/>
      <w:i/>
      <w:kern w:val="3"/>
      <w:sz w:val="28"/>
      <w:lang w:val="x-none"/>
    </w:rPr>
  </w:style>
  <w:style w:type="character" w:customStyle="1" w:styleId="Titre2CCTPCar">
    <w:name w:val="Titre 2 CCTP Car"/>
    <w:link w:val="Titre2CCTP"/>
    <w:rsid w:val="00013C6B"/>
    <w:rPr>
      <w:rFonts w:eastAsia="Calibri" w:cs="Times New Roman"/>
      <w:b/>
      <w:i/>
      <w:kern w:val="3"/>
      <w:sz w:val="28"/>
      <w:szCs w:val="22"/>
      <w:lang w:val="x-none"/>
    </w:rPr>
  </w:style>
  <w:style w:type="paragraph" w:customStyle="1" w:styleId="Titre3CCTPBIS">
    <w:name w:val="Titre 3 CCTP BIS"/>
    <w:basedOn w:val="Normal"/>
    <w:link w:val="Titre3CCTPBISCar"/>
    <w:qFormat/>
    <w:rsid w:val="00013C6B"/>
    <w:pPr>
      <w:widowControl w:val="0"/>
      <w:numPr>
        <w:numId w:val="3"/>
      </w:numPr>
      <w:suppressAutoHyphens/>
      <w:autoSpaceDN w:val="0"/>
      <w:spacing w:after="120" w:line="360" w:lineRule="auto"/>
      <w:textAlignment w:val="baseline"/>
    </w:pPr>
    <w:rPr>
      <w:rFonts w:eastAsia="Calibri" w:cs="Times New Roman"/>
      <w:b/>
      <w:kern w:val="3"/>
      <w:sz w:val="24"/>
      <w:szCs w:val="24"/>
      <w:lang w:val="x-none"/>
    </w:rPr>
  </w:style>
  <w:style w:type="character" w:customStyle="1" w:styleId="Titre3CCTPBISCar">
    <w:name w:val="Titre 3 CCTP BIS Car"/>
    <w:link w:val="Titre3CCTPBIS"/>
    <w:rsid w:val="00013C6B"/>
    <w:rPr>
      <w:rFonts w:eastAsia="Calibri" w:cs="Times New Roman"/>
      <w:b/>
      <w:kern w:val="3"/>
      <w:sz w:val="24"/>
      <w:szCs w:val="24"/>
      <w:lang w:val="x-none"/>
    </w:rPr>
  </w:style>
  <w:style w:type="paragraph" w:customStyle="1" w:styleId="Titre4CCTP">
    <w:name w:val="Titre 4 CCTP"/>
    <w:basedOn w:val="Normal"/>
    <w:link w:val="Titre4CCTPCar"/>
    <w:qFormat/>
    <w:rsid w:val="00013C6B"/>
    <w:pPr>
      <w:numPr>
        <w:numId w:val="4"/>
      </w:numPr>
      <w:suppressAutoHyphens/>
      <w:autoSpaceDN w:val="0"/>
      <w:spacing w:line="360" w:lineRule="auto"/>
      <w:ind w:right="142"/>
      <w:jc w:val="both"/>
      <w:textAlignment w:val="baseline"/>
    </w:pPr>
    <w:rPr>
      <w:rFonts w:eastAsia="Calibri" w:cs="Times New Roman"/>
      <w:b/>
      <w:color w:val="808080"/>
      <w:kern w:val="3"/>
      <w:lang w:val="x-none"/>
    </w:rPr>
  </w:style>
  <w:style w:type="character" w:customStyle="1" w:styleId="Titre4CCTPCar">
    <w:name w:val="Titre 4 CCTP Car"/>
    <w:link w:val="Titre4CCTP"/>
    <w:rsid w:val="00013C6B"/>
    <w:rPr>
      <w:rFonts w:eastAsia="Calibri" w:cs="Times New Roman"/>
      <w:b/>
      <w:color w:val="808080"/>
      <w:kern w:val="3"/>
      <w:sz w:val="22"/>
      <w:szCs w:val="22"/>
      <w:lang w:val="x-none"/>
    </w:rPr>
  </w:style>
  <w:style w:type="paragraph" w:styleId="NormalWeb">
    <w:name w:val="Normal (Web)"/>
    <w:basedOn w:val="Normal"/>
    <w:uiPriority w:val="99"/>
    <w:semiHidden/>
    <w:unhideWhenUsed/>
    <w:rsid w:val="005C1268"/>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5C1268"/>
    <w:rPr>
      <w:color w:val="0000FF"/>
      <w:u w:val="single"/>
    </w:rPr>
  </w:style>
  <w:style w:type="character" w:customStyle="1" w:styleId="LienInternet">
    <w:name w:val="Lien Internet"/>
    <w:basedOn w:val="Policepardfaut"/>
    <w:uiPriority w:val="99"/>
    <w:unhideWhenUsed/>
    <w:rsid w:val="007F1CAC"/>
    <w:rPr>
      <w:color w:val="0563C1" w:themeColor="hyperlink"/>
      <w:u w:val="single"/>
    </w:rPr>
  </w:style>
  <w:style w:type="table" w:styleId="Grilledutableau">
    <w:name w:val="Table Grid"/>
    <w:basedOn w:val="TableauNormal"/>
    <w:uiPriority w:val="39"/>
    <w:rsid w:val="007F1CA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F1CAC"/>
    <w:pPr>
      <w:widowControl w:val="0"/>
      <w:autoSpaceDE w:val="0"/>
      <w:autoSpaceDN w:val="0"/>
      <w:spacing w:after="0" w:line="240" w:lineRule="auto"/>
    </w:pPr>
    <w:rPr>
      <w:rFonts w:ascii="Arial MT" w:eastAsia="Arial MT" w:hAnsi="Arial MT" w:cs="Arial MT"/>
    </w:rPr>
  </w:style>
  <w:style w:type="character" w:customStyle="1" w:styleId="CorpsdetexteCar">
    <w:name w:val="Corps de texte Car"/>
    <w:basedOn w:val="Policepardfaut"/>
    <w:link w:val="Corpsdetexte"/>
    <w:uiPriority w:val="1"/>
    <w:rsid w:val="007F1CAC"/>
    <w:rPr>
      <w:rFonts w:ascii="Arial MT" w:eastAsia="Arial MT" w:hAnsi="Arial MT" w:cs="Arial MT"/>
      <w:sz w:val="22"/>
      <w:szCs w:val="22"/>
    </w:rPr>
  </w:style>
  <w:style w:type="paragraph" w:styleId="En-tte">
    <w:name w:val="header"/>
    <w:basedOn w:val="Normal"/>
    <w:link w:val="En-tteCar"/>
    <w:uiPriority w:val="99"/>
    <w:unhideWhenUsed/>
    <w:rsid w:val="007F1CAC"/>
    <w:pPr>
      <w:tabs>
        <w:tab w:val="center" w:pos="4536"/>
        <w:tab w:val="right" w:pos="9072"/>
      </w:tabs>
      <w:spacing w:after="0" w:line="240" w:lineRule="auto"/>
    </w:pPr>
  </w:style>
  <w:style w:type="character" w:customStyle="1" w:styleId="En-tteCar">
    <w:name w:val="En-tête Car"/>
    <w:basedOn w:val="Policepardfaut"/>
    <w:link w:val="En-tte"/>
    <w:uiPriority w:val="99"/>
    <w:rsid w:val="007F1CAC"/>
    <w:rPr>
      <w:rFonts w:asciiTheme="minorHAnsi" w:hAnsiTheme="minorHAnsi" w:cstheme="minorBidi"/>
      <w:sz w:val="22"/>
      <w:szCs w:val="22"/>
    </w:rPr>
  </w:style>
  <w:style w:type="paragraph" w:styleId="Pieddepage">
    <w:name w:val="footer"/>
    <w:basedOn w:val="Normal"/>
    <w:link w:val="PieddepageCar"/>
    <w:uiPriority w:val="99"/>
    <w:unhideWhenUsed/>
    <w:rsid w:val="007F1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CAC"/>
    <w:rPr>
      <w:rFonts w:asciiTheme="minorHAnsi" w:hAnsiTheme="minorHAnsi" w:cstheme="minorBidi"/>
      <w:sz w:val="22"/>
      <w:szCs w:val="22"/>
    </w:rPr>
  </w:style>
  <w:style w:type="paragraph" w:styleId="Titre">
    <w:name w:val="Title"/>
    <w:basedOn w:val="Normal"/>
    <w:link w:val="TitreCar"/>
    <w:uiPriority w:val="1"/>
    <w:qFormat/>
    <w:rsid w:val="001F4F05"/>
    <w:pPr>
      <w:widowControl w:val="0"/>
      <w:autoSpaceDE w:val="0"/>
      <w:autoSpaceDN w:val="0"/>
      <w:spacing w:before="99" w:after="0" w:line="240" w:lineRule="auto"/>
      <w:ind w:left="126" w:right="126"/>
      <w:jc w:val="center"/>
    </w:pPr>
    <w:rPr>
      <w:rFonts w:ascii="Arial" w:eastAsia="Arial" w:hAnsi="Arial" w:cs="Arial"/>
      <w:b/>
      <w:bCs/>
      <w:sz w:val="28"/>
      <w:szCs w:val="28"/>
    </w:rPr>
  </w:style>
  <w:style w:type="character" w:customStyle="1" w:styleId="TitreCar">
    <w:name w:val="Titre Car"/>
    <w:basedOn w:val="Policepardfaut"/>
    <w:link w:val="Titre"/>
    <w:uiPriority w:val="1"/>
    <w:rsid w:val="001F4F05"/>
    <w:rPr>
      <w:rFonts w:ascii="Arial" w:eastAsia="Arial" w:hAnsi="Arial" w:cs="Arial"/>
      <w:b/>
      <w:bCs/>
      <w:sz w:val="28"/>
      <w:szCs w:val="28"/>
    </w:rPr>
  </w:style>
  <w:style w:type="paragraph" w:customStyle="1" w:styleId="Civilit">
    <w:name w:val="Civilité"/>
    <w:basedOn w:val="Normal"/>
    <w:rsid w:val="000A1975"/>
    <w:pPr>
      <w:pBdr>
        <w:top w:val="nil"/>
        <w:left w:val="nil"/>
        <w:bottom w:val="nil"/>
        <w:right w:val="nil"/>
        <w:between w:val="nil"/>
        <w:bar w:val="nil"/>
      </w:pBdr>
      <w:tabs>
        <w:tab w:val="right" w:pos="8505"/>
      </w:tabs>
      <w:spacing w:before="300" w:after="300" w:line="240" w:lineRule="auto"/>
      <w:jc w:val="both"/>
    </w:pPr>
    <w:rPr>
      <w:rFonts w:ascii="Calibri" w:eastAsia="Arial Unicode MS" w:hAnsi="Calibri" w:cs="Times New Roman"/>
      <w:noProof/>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gathe.vassy@espacebelledonne.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framaforms.org/auroralpes-astres-aux-balcons-1624016363" TargetMode="External"/><Relationship Id="rId2" Type="http://schemas.openxmlformats.org/officeDocument/2006/relationships/styles" Target="styles.xml"/><Relationship Id="rId16" Type="http://schemas.openxmlformats.org/officeDocument/2006/relationships/hyperlink" Target="mailto:agathe.vassy@espacebelledonn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jourdelanuit.fr" TargetMode="External"/><Relationship Id="rId10" Type="http://schemas.openxmlformats.org/officeDocument/2006/relationships/hyperlink" Target="http://www.jourdelanuit.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agathe.vassy@espacebelledonn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857</Words>
  <Characters>4718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dc:creator>
  <cp:keywords/>
  <dc:description/>
  <cp:lastModifiedBy>Agathe</cp:lastModifiedBy>
  <cp:revision>25</cp:revision>
  <dcterms:created xsi:type="dcterms:W3CDTF">2021-07-09T06:53:00Z</dcterms:created>
  <dcterms:modified xsi:type="dcterms:W3CDTF">2021-07-09T12:59:00Z</dcterms:modified>
</cp:coreProperties>
</file>